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05B0B" w14:textId="517E6770" w:rsidR="007C1D98" w:rsidRDefault="007C1D98" w:rsidP="007C1D98">
      <w:pPr>
        <w:pStyle w:val="Bezmezer"/>
        <w:ind w:left="708" w:firstLine="708"/>
        <w:rPr>
          <w:rFonts w:ascii="Arial" w:hAnsi="Arial" w:cs="Arial"/>
          <w:b/>
          <w:sz w:val="32"/>
          <w:szCs w:val="32"/>
        </w:rPr>
      </w:pPr>
      <w:r>
        <w:rPr>
          <w:rFonts w:ascii="Arial" w:hAnsi="Arial" w:cs="Arial"/>
          <w:b/>
          <w:sz w:val="32"/>
          <w:szCs w:val="32"/>
        </w:rPr>
        <w:tab/>
      </w:r>
      <w:r>
        <w:rPr>
          <w:rFonts w:ascii="Arial" w:hAnsi="Arial" w:cs="Arial"/>
          <w:b/>
          <w:sz w:val="32"/>
          <w:szCs w:val="32"/>
        </w:rPr>
        <w:tab/>
      </w:r>
      <w:r>
        <w:rPr>
          <w:rFonts w:ascii="Arial" w:hAnsi="Arial" w:cs="Arial"/>
          <w:b/>
          <w:sz w:val="32"/>
          <w:szCs w:val="32"/>
        </w:rPr>
        <w:tab/>
      </w:r>
      <w:r>
        <w:rPr>
          <w:rFonts w:ascii="Arial" w:hAnsi="Arial" w:cs="Arial"/>
          <w:b/>
          <w:sz w:val="32"/>
          <w:szCs w:val="32"/>
        </w:rPr>
        <w:tab/>
      </w:r>
      <w:r>
        <w:rPr>
          <w:rFonts w:ascii="Arial" w:hAnsi="Arial" w:cs="Arial"/>
          <w:b/>
          <w:sz w:val="32"/>
          <w:szCs w:val="32"/>
        </w:rPr>
        <w:tab/>
      </w:r>
      <w:r>
        <w:rPr>
          <w:rFonts w:ascii="Arial" w:hAnsi="Arial" w:cs="Arial"/>
          <w:b/>
          <w:sz w:val="32"/>
          <w:szCs w:val="32"/>
        </w:rPr>
        <w:tab/>
      </w:r>
      <w:r>
        <w:rPr>
          <w:rFonts w:ascii="Arial" w:hAnsi="Arial" w:cs="Arial"/>
          <w:b/>
          <w:sz w:val="32"/>
          <w:szCs w:val="32"/>
        </w:rPr>
        <w:tab/>
      </w:r>
      <w:r>
        <w:rPr>
          <w:rFonts w:ascii="Arial" w:hAnsi="Arial" w:cs="Arial"/>
          <w:b/>
          <w:sz w:val="32"/>
          <w:szCs w:val="32"/>
        </w:rPr>
        <w:tab/>
      </w:r>
      <w:proofErr w:type="gramStart"/>
      <w:r w:rsidR="00A85595">
        <w:rPr>
          <w:rFonts w:ascii="Arial" w:hAnsi="Arial" w:cs="Arial"/>
          <w:b/>
          <w:sz w:val="32"/>
          <w:szCs w:val="32"/>
        </w:rPr>
        <w:t>7a</w:t>
      </w:r>
      <w:proofErr w:type="gramEnd"/>
      <w:r>
        <w:rPr>
          <w:rFonts w:ascii="Arial" w:hAnsi="Arial" w:cs="Arial"/>
          <w:b/>
          <w:sz w:val="32"/>
          <w:szCs w:val="32"/>
        </w:rPr>
        <w:t>)</w:t>
      </w:r>
    </w:p>
    <w:p w14:paraId="55019D85" w14:textId="77777777" w:rsidR="007C1D98" w:rsidRDefault="007C1D98" w:rsidP="007C1D98">
      <w:pPr>
        <w:pStyle w:val="Bezmezer"/>
        <w:ind w:left="708" w:firstLine="708"/>
        <w:rPr>
          <w:rFonts w:ascii="Arial" w:hAnsi="Arial" w:cs="Arial"/>
          <w:b/>
          <w:sz w:val="32"/>
          <w:szCs w:val="32"/>
        </w:rPr>
      </w:pPr>
      <w:r>
        <w:rPr>
          <w:rFonts w:ascii="Arial" w:hAnsi="Arial" w:cs="Arial"/>
          <w:b/>
          <w:sz w:val="32"/>
          <w:szCs w:val="32"/>
        </w:rPr>
        <w:t>Městský úřad Roudnice nad Labem</w:t>
      </w:r>
    </w:p>
    <w:p w14:paraId="3A04E024" w14:textId="77777777" w:rsidR="007C1D98" w:rsidRDefault="007C1D98" w:rsidP="007C1D98">
      <w:pPr>
        <w:pStyle w:val="Bezmezer"/>
        <w:ind w:left="2124" w:firstLine="708"/>
        <w:rPr>
          <w:rFonts w:ascii="Arial" w:hAnsi="Arial" w:cs="Arial"/>
          <w:b/>
          <w:sz w:val="20"/>
          <w:szCs w:val="20"/>
        </w:rPr>
      </w:pPr>
      <w:r>
        <w:rPr>
          <w:rFonts w:ascii="Arial" w:hAnsi="Arial" w:cs="Arial"/>
          <w:b/>
          <w:sz w:val="20"/>
          <w:szCs w:val="20"/>
        </w:rPr>
        <w:t xml:space="preserve">    Odbor sociálních věcí</w:t>
      </w:r>
    </w:p>
    <w:p w14:paraId="6817A356" w14:textId="77777777" w:rsidR="007C1D98" w:rsidRDefault="007C1D98" w:rsidP="007C1D98">
      <w:pPr>
        <w:pStyle w:val="Bezmezer"/>
        <w:rPr>
          <w:rFonts w:ascii="Arial" w:hAnsi="Arial" w:cs="Arial"/>
          <w:sz w:val="20"/>
          <w:szCs w:val="20"/>
        </w:rPr>
      </w:pPr>
    </w:p>
    <w:p w14:paraId="6DE20769" w14:textId="7E3768A0" w:rsidR="007C1D98" w:rsidRDefault="007C1D98" w:rsidP="007C1D98">
      <w:pPr>
        <w:pStyle w:val="Bezmezer"/>
        <w:rPr>
          <w:rFonts w:ascii="Arial" w:hAnsi="Arial" w:cs="Arial"/>
          <w:sz w:val="20"/>
          <w:szCs w:val="20"/>
        </w:rPr>
      </w:pPr>
      <w:r>
        <w:rPr>
          <w:rFonts w:ascii="Arial" w:hAnsi="Arial" w:cs="Arial"/>
          <w:b/>
          <w:sz w:val="20"/>
          <w:szCs w:val="20"/>
        </w:rPr>
        <w:t xml:space="preserve">Předkladatel: </w:t>
      </w:r>
      <w:r w:rsidR="003207B5">
        <w:rPr>
          <w:rFonts w:ascii="Arial" w:hAnsi="Arial" w:cs="Arial"/>
          <w:sz w:val="20"/>
          <w:szCs w:val="20"/>
        </w:rPr>
        <w:t>rada města</w:t>
      </w:r>
    </w:p>
    <w:p w14:paraId="134339F0" w14:textId="67BEAD9E" w:rsidR="007C1D98" w:rsidRDefault="007C1D98" w:rsidP="007C1D98">
      <w:pPr>
        <w:pStyle w:val="Bezmezer"/>
        <w:rPr>
          <w:rFonts w:ascii="Arial" w:hAnsi="Arial" w:cs="Arial"/>
          <w:sz w:val="20"/>
          <w:szCs w:val="20"/>
        </w:rPr>
      </w:pPr>
      <w:r>
        <w:rPr>
          <w:rFonts w:ascii="Arial" w:hAnsi="Arial" w:cs="Arial"/>
          <w:b/>
          <w:sz w:val="20"/>
          <w:szCs w:val="20"/>
        </w:rPr>
        <w:t>Zpracovatel:</w:t>
      </w:r>
      <w:r w:rsidR="001A01D9">
        <w:rPr>
          <w:rFonts w:ascii="Arial" w:hAnsi="Arial" w:cs="Arial"/>
          <w:sz w:val="20"/>
          <w:szCs w:val="20"/>
        </w:rPr>
        <w:t xml:space="preserve"> </w:t>
      </w:r>
      <w:r>
        <w:rPr>
          <w:rFonts w:ascii="Arial" w:hAnsi="Arial" w:cs="Arial"/>
          <w:sz w:val="20"/>
          <w:szCs w:val="20"/>
        </w:rPr>
        <w:t xml:space="preserve">Mgr. Monika Legnerová </w:t>
      </w:r>
    </w:p>
    <w:p w14:paraId="15126A28" w14:textId="0D891F5B" w:rsidR="007C1D98" w:rsidRDefault="007C1D98" w:rsidP="007C1D98">
      <w:pPr>
        <w:pStyle w:val="Bezmezer"/>
        <w:rPr>
          <w:rFonts w:ascii="Arial" w:hAnsi="Arial" w:cs="Arial"/>
          <w:sz w:val="20"/>
          <w:szCs w:val="20"/>
        </w:rPr>
      </w:pPr>
      <w:r>
        <w:rPr>
          <w:rFonts w:ascii="Arial" w:hAnsi="Arial" w:cs="Arial"/>
          <w:b/>
          <w:sz w:val="20"/>
          <w:szCs w:val="20"/>
        </w:rPr>
        <w:t>Předmět jednání</w:t>
      </w:r>
      <w:r>
        <w:rPr>
          <w:rFonts w:ascii="Arial" w:hAnsi="Arial" w:cs="Arial"/>
          <w:sz w:val="20"/>
          <w:szCs w:val="20"/>
        </w:rPr>
        <w:t xml:space="preserve">: </w:t>
      </w:r>
      <w:bookmarkStart w:id="0" w:name="_Hlk94692532"/>
      <w:r>
        <w:rPr>
          <w:rFonts w:ascii="Arial" w:hAnsi="Arial" w:cs="Arial"/>
          <w:sz w:val="20"/>
          <w:szCs w:val="20"/>
        </w:rPr>
        <w:t xml:space="preserve">revokace usnesení č. 25/2022/ZM </w:t>
      </w:r>
      <w:bookmarkEnd w:id="0"/>
    </w:p>
    <w:p w14:paraId="7E7F3C52" w14:textId="32ED5DA6" w:rsidR="007C1D98" w:rsidRDefault="007C1D98" w:rsidP="007C1D98">
      <w:pPr>
        <w:pStyle w:val="Bezmezer"/>
        <w:rPr>
          <w:rFonts w:ascii="Arial" w:hAnsi="Arial" w:cs="Arial"/>
          <w:sz w:val="20"/>
          <w:szCs w:val="20"/>
        </w:rPr>
      </w:pPr>
      <w:r>
        <w:rPr>
          <w:rFonts w:ascii="Arial" w:hAnsi="Arial" w:cs="Arial"/>
          <w:b/>
          <w:sz w:val="20"/>
          <w:szCs w:val="20"/>
        </w:rPr>
        <w:t xml:space="preserve">Do jednání </w:t>
      </w:r>
      <w:r w:rsidR="00223967">
        <w:rPr>
          <w:rFonts w:ascii="Arial" w:hAnsi="Arial" w:cs="Arial"/>
          <w:b/>
          <w:sz w:val="20"/>
          <w:szCs w:val="20"/>
        </w:rPr>
        <w:t>Z</w:t>
      </w:r>
      <w:r>
        <w:rPr>
          <w:rFonts w:ascii="Arial" w:hAnsi="Arial" w:cs="Arial"/>
          <w:b/>
          <w:sz w:val="20"/>
          <w:szCs w:val="20"/>
        </w:rPr>
        <w:t xml:space="preserve">M dne: </w:t>
      </w:r>
      <w:r w:rsidR="005B3CF8" w:rsidRPr="007E3E3F">
        <w:rPr>
          <w:rFonts w:ascii="Arial" w:hAnsi="Arial" w:cs="Arial"/>
          <w:bCs/>
          <w:sz w:val="20"/>
          <w:szCs w:val="20"/>
        </w:rPr>
        <w:t>1</w:t>
      </w:r>
      <w:r w:rsidR="003207B5" w:rsidRPr="007E3E3F">
        <w:rPr>
          <w:rFonts w:ascii="Arial" w:hAnsi="Arial" w:cs="Arial"/>
          <w:bCs/>
          <w:sz w:val="20"/>
          <w:szCs w:val="20"/>
        </w:rPr>
        <w:t>8</w:t>
      </w:r>
      <w:r w:rsidRPr="000118CD">
        <w:rPr>
          <w:rFonts w:ascii="Arial" w:hAnsi="Arial" w:cs="Arial"/>
          <w:bCs/>
          <w:sz w:val="20"/>
          <w:szCs w:val="20"/>
        </w:rPr>
        <w:t>.</w:t>
      </w:r>
      <w:r>
        <w:rPr>
          <w:rFonts w:ascii="Arial" w:hAnsi="Arial" w:cs="Arial"/>
          <w:bCs/>
          <w:sz w:val="20"/>
          <w:szCs w:val="20"/>
        </w:rPr>
        <w:t xml:space="preserve"> </w:t>
      </w:r>
      <w:r w:rsidR="005B3CF8">
        <w:rPr>
          <w:rFonts w:ascii="Arial" w:hAnsi="Arial" w:cs="Arial"/>
          <w:bCs/>
          <w:sz w:val="20"/>
          <w:szCs w:val="20"/>
        </w:rPr>
        <w:t>6</w:t>
      </w:r>
      <w:r>
        <w:rPr>
          <w:rFonts w:ascii="Arial" w:hAnsi="Arial" w:cs="Arial"/>
          <w:bCs/>
          <w:sz w:val="20"/>
          <w:szCs w:val="20"/>
        </w:rPr>
        <w:t>. 2025</w:t>
      </w:r>
      <w:r>
        <w:rPr>
          <w:rFonts w:ascii="Arial" w:hAnsi="Arial" w:cs="Arial"/>
          <w:sz w:val="20"/>
          <w:szCs w:val="20"/>
        </w:rPr>
        <w:t xml:space="preserve"> </w:t>
      </w:r>
    </w:p>
    <w:p w14:paraId="723A140A" w14:textId="77777777" w:rsidR="007C1D98" w:rsidRDefault="007C1D98" w:rsidP="007C1D98">
      <w:pPr>
        <w:pStyle w:val="Bezmezer"/>
        <w:rPr>
          <w:rFonts w:ascii="Arial" w:hAnsi="Arial" w:cs="Arial"/>
          <w:sz w:val="20"/>
          <w:szCs w:val="20"/>
        </w:rPr>
      </w:pPr>
    </w:p>
    <w:p w14:paraId="391FC662" w14:textId="77777777" w:rsidR="007C1D98" w:rsidRDefault="007C1D98" w:rsidP="007C1D98">
      <w:pPr>
        <w:rPr>
          <w:rFonts w:ascii="Arial" w:hAnsi="Arial" w:cs="Arial"/>
          <w:b/>
        </w:rPr>
      </w:pPr>
      <w:r>
        <w:rPr>
          <w:rFonts w:ascii="Arial" w:hAnsi="Arial" w:cs="Arial"/>
          <w:b/>
        </w:rPr>
        <w:t>Důvodová zpráva:</w:t>
      </w:r>
    </w:p>
    <w:p w14:paraId="3097EEA5" w14:textId="77777777" w:rsidR="00DA17D4" w:rsidRDefault="00DA17D4" w:rsidP="00DA17D4">
      <w:pPr>
        <w:pStyle w:val="Bezmezer"/>
        <w:rPr>
          <w:rFonts w:ascii="Arial" w:hAnsi="Arial" w:cs="Arial"/>
          <w:bCs/>
          <w:sz w:val="20"/>
          <w:szCs w:val="20"/>
        </w:rPr>
      </w:pPr>
      <w:r>
        <w:rPr>
          <w:rFonts w:ascii="Arial" w:hAnsi="Arial" w:cs="Arial"/>
          <w:bCs/>
          <w:sz w:val="20"/>
          <w:szCs w:val="20"/>
        </w:rPr>
        <w:t xml:space="preserve">Odbor pro sociální začleňování (Agentura) Ministerstva pro místní rozvoj požádala město Roudnice n. L. o revokaci usnesení zastupitelstva města, kterým bylo schváleno Memorandum o spolupráci na období let 2022–2026 mezi Odborem pro sociální začleňování (Agentura) Ministerstva pro místní rozvoj a Městem Roudnice nad Labem (dále Memorandum). Memorandum bylo schválené ZM dne 8. 12. 2021 usnesením č. 84/2021/ZM, toto usnesení bylo na žádost Agentury zrušeno a Memorandum bylo znovu schváleno usnesením ZM 13. 4. 2022 usnesením č. 25/2022. </w:t>
      </w:r>
    </w:p>
    <w:p w14:paraId="4FAB01C3" w14:textId="77777777" w:rsidR="00DA17D4" w:rsidRDefault="00DA17D4" w:rsidP="00DA17D4">
      <w:pPr>
        <w:pStyle w:val="Bezmezer"/>
        <w:rPr>
          <w:rFonts w:ascii="Arial" w:hAnsi="Arial" w:cs="Arial"/>
          <w:bCs/>
          <w:sz w:val="20"/>
          <w:szCs w:val="20"/>
        </w:rPr>
      </w:pPr>
      <w:r>
        <w:rPr>
          <w:rFonts w:ascii="Arial" w:hAnsi="Arial" w:cs="Arial"/>
          <w:bCs/>
          <w:sz w:val="20"/>
          <w:szCs w:val="20"/>
        </w:rPr>
        <w:t xml:space="preserve">Předložená změna Memoranda vychází z jednání zástupců města a Agentury dne 14. 4. 2025. Na jednání byly definovány oblasti podpory formou poradenství ze strany Agentury, jedná se o tyto okruhy: bydlení, strategické plánování sociálních služeb, sociálně zdravotní pomezí, zaměstnanost a spolupráce škol a sociálních služeb. </w:t>
      </w:r>
    </w:p>
    <w:p w14:paraId="6E6F7D2A" w14:textId="77777777" w:rsidR="00DA17D4" w:rsidRDefault="00DA17D4" w:rsidP="00DA17D4">
      <w:pPr>
        <w:pStyle w:val="Bezmezer"/>
        <w:rPr>
          <w:rFonts w:ascii="Arial" w:hAnsi="Arial" w:cs="Arial"/>
          <w:bCs/>
          <w:sz w:val="20"/>
          <w:szCs w:val="20"/>
        </w:rPr>
      </w:pPr>
      <w:r>
        <w:rPr>
          <w:rFonts w:ascii="Arial" w:hAnsi="Arial" w:cs="Arial"/>
          <w:bCs/>
          <w:sz w:val="20"/>
          <w:szCs w:val="20"/>
        </w:rPr>
        <w:t xml:space="preserve">Podmínkou spolupráce Agentury s Městem je dle čl. IV mimo jiné platné memorandum o spolupráci, platný Plán sociálního začleňování (byl schválen </w:t>
      </w:r>
      <w:proofErr w:type="spellStart"/>
      <w:r>
        <w:rPr>
          <w:rFonts w:ascii="Arial" w:hAnsi="Arial" w:cs="Arial"/>
          <w:bCs/>
          <w:sz w:val="20"/>
          <w:szCs w:val="20"/>
        </w:rPr>
        <w:t>usn</w:t>
      </w:r>
      <w:proofErr w:type="spellEnd"/>
      <w:r>
        <w:rPr>
          <w:rFonts w:ascii="Arial" w:hAnsi="Arial" w:cs="Arial"/>
          <w:bCs/>
          <w:sz w:val="20"/>
          <w:szCs w:val="20"/>
        </w:rPr>
        <w:t xml:space="preserve">. ZM č. 41/2022/ZM, aktualizován </w:t>
      </w:r>
      <w:proofErr w:type="spellStart"/>
      <w:r>
        <w:rPr>
          <w:rFonts w:ascii="Arial" w:hAnsi="Arial" w:cs="Arial"/>
          <w:bCs/>
          <w:sz w:val="20"/>
          <w:szCs w:val="20"/>
        </w:rPr>
        <w:t>usn</w:t>
      </w:r>
      <w:proofErr w:type="spellEnd"/>
      <w:r>
        <w:rPr>
          <w:rFonts w:ascii="Arial" w:hAnsi="Arial" w:cs="Arial"/>
          <w:bCs/>
          <w:sz w:val="20"/>
          <w:szCs w:val="20"/>
        </w:rPr>
        <w:t>. ZM 43/2024/ZM, v současné době je předkládána ZM 2. aktualizace) a platný Realizační plán.</w:t>
      </w:r>
    </w:p>
    <w:p w14:paraId="4621A09B" w14:textId="77777777" w:rsidR="00DA17D4" w:rsidRDefault="00DA17D4" w:rsidP="00DA17D4">
      <w:pPr>
        <w:pStyle w:val="Bezmezer"/>
        <w:rPr>
          <w:rFonts w:ascii="Arial" w:hAnsi="Arial" w:cs="Arial"/>
          <w:bCs/>
          <w:sz w:val="20"/>
          <w:szCs w:val="20"/>
        </w:rPr>
      </w:pPr>
      <w:r>
        <w:rPr>
          <w:rFonts w:ascii="Arial" w:hAnsi="Arial" w:cs="Arial"/>
          <w:bCs/>
          <w:sz w:val="20"/>
          <w:szCs w:val="20"/>
        </w:rPr>
        <w:t xml:space="preserve">Nové Memorandum klade důraz na řízení politiky sociálního začleňování s ohledem na účelnost a efektivnost prostřednictvím dvou nových nástrojů: procesní analýzy a realizačního plánu. Procesní analýzu zpracuje ASZ a bude tvořit podklad pro realizační plán, který bychom měli společně vypracovat do 12 měsíců od podpisu Memoranda. </w:t>
      </w:r>
    </w:p>
    <w:p w14:paraId="131B26F7" w14:textId="77777777" w:rsidR="00DA17D4" w:rsidRDefault="00DA17D4" w:rsidP="00DA17D4">
      <w:pPr>
        <w:pStyle w:val="Bezmezer"/>
        <w:rPr>
          <w:rFonts w:ascii="Arial" w:hAnsi="Arial" w:cs="Arial"/>
          <w:bCs/>
          <w:sz w:val="20"/>
          <w:szCs w:val="20"/>
        </w:rPr>
      </w:pPr>
      <w:r>
        <w:rPr>
          <w:rFonts w:ascii="Arial" w:hAnsi="Arial" w:cs="Arial"/>
          <w:bCs/>
          <w:sz w:val="20"/>
          <w:szCs w:val="20"/>
        </w:rPr>
        <w:t xml:space="preserve">Spolupráce se řídí Metodikou Koordinovaného přístupu k sociálnímu vyloučení 2021+, která je dostupná na  </w:t>
      </w:r>
      <w:hyperlink r:id="rId5" w:history="1">
        <w:r w:rsidRPr="00F20BAE">
          <w:rPr>
            <w:rStyle w:val="Hypertextovodkaz"/>
            <w:rFonts w:ascii="Arial" w:hAnsi="Arial" w:cs="Arial"/>
            <w:bCs/>
            <w:sz w:val="20"/>
            <w:szCs w:val="20"/>
          </w:rPr>
          <w:t>www.socialni-zaclenovani.cz</w:t>
        </w:r>
      </w:hyperlink>
      <w:r>
        <w:rPr>
          <w:rFonts w:ascii="Arial" w:hAnsi="Arial" w:cs="Arial"/>
          <w:bCs/>
          <w:sz w:val="20"/>
          <w:szCs w:val="20"/>
        </w:rPr>
        <w:t>, ve zkrácené verzi je přiložena v příloze.</w:t>
      </w:r>
    </w:p>
    <w:p w14:paraId="14964F91" w14:textId="77777777" w:rsidR="007C1D98" w:rsidRDefault="007C1D98" w:rsidP="007C1D98">
      <w:pPr>
        <w:pStyle w:val="Bezmezer"/>
        <w:rPr>
          <w:rFonts w:ascii="Arial" w:hAnsi="Arial" w:cs="Arial"/>
          <w:bCs/>
          <w:sz w:val="20"/>
          <w:szCs w:val="20"/>
        </w:rPr>
      </w:pPr>
    </w:p>
    <w:p w14:paraId="3D7C6EA3" w14:textId="2533D78B" w:rsidR="00026699" w:rsidRPr="00FE1E4C" w:rsidRDefault="007C1D98" w:rsidP="00026699">
      <w:pPr>
        <w:jc w:val="both"/>
        <w:rPr>
          <w:rFonts w:ascii="Arial" w:eastAsia="Times New Roman" w:hAnsi="Arial" w:cs="Arial"/>
          <w:sz w:val="20"/>
          <w:szCs w:val="20"/>
          <w:lang w:eastAsia="cs-CZ"/>
        </w:rPr>
      </w:pPr>
      <w:r>
        <w:rPr>
          <w:rFonts w:ascii="Arial" w:hAnsi="Arial" w:cs="Arial"/>
          <w:sz w:val="20"/>
          <w:szCs w:val="20"/>
          <w:u w:val="single"/>
        </w:rPr>
        <w:t>Stanovisko předkladatele:</w:t>
      </w:r>
      <w:r>
        <w:rPr>
          <w:rFonts w:ascii="Arial" w:hAnsi="Arial" w:cs="Arial"/>
          <w:sz w:val="20"/>
          <w:szCs w:val="20"/>
        </w:rPr>
        <w:t xml:space="preserve"> </w:t>
      </w:r>
      <w:r w:rsidR="00026699">
        <w:rPr>
          <w:rFonts w:ascii="Arial" w:eastAsia="Times New Roman" w:hAnsi="Arial" w:cs="Arial"/>
          <w:sz w:val="20"/>
          <w:szCs w:val="20"/>
          <w:lang w:eastAsia="cs-CZ"/>
        </w:rPr>
        <w:t>materiál projedná RM 11.6.2025, stanovisko bude doplněno na jednání</w:t>
      </w:r>
      <w:r w:rsidR="00026699" w:rsidRPr="00FE1E4C">
        <w:rPr>
          <w:rFonts w:ascii="Arial" w:eastAsia="Times New Roman" w:hAnsi="Arial" w:cs="Arial"/>
          <w:sz w:val="20"/>
          <w:szCs w:val="20"/>
          <w:lang w:eastAsia="cs-CZ"/>
        </w:rPr>
        <w:t xml:space="preserve"> </w:t>
      </w:r>
      <w:r w:rsidR="00026699">
        <w:rPr>
          <w:rFonts w:ascii="Arial" w:eastAsia="Times New Roman" w:hAnsi="Arial" w:cs="Arial"/>
          <w:sz w:val="20"/>
          <w:szCs w:val="20"/>
          <w:lang w:eastAsia="cs-CZ"/>
        </w:rPr>
        <w:t>ZM.</w:t>
      </w:r>
    </w:p>
    <w:p w14:paraId="7660D04D" w14:textId="69AD254D" w:rsidR="007C1D98" w:rsidRDefault="007C1D98" w:rsidP="00026699">
      <w:pPr>
        <w:jc w:val="both"/>
        <w:rPr>
          <w:rFonts w:ascii="Arial" w:hAnsi="Arial" w:cs="Arial"/>
          <w:b/>
        </w:rPr>
      </w:pPr>
      <w:r>
        <w:rPr>
          <w:rFonts w:ascii="Arial" w:hAnsi="Arial" w:cs="Arial"/>
          <w:b/>
        </w:rPr>
        <w:t xml:space="preserve">Návrh na usnesení </w:t>
      </w:r>
    </w:p>
    <w:p w14:paraId="5FFF1358" w14:textId="77777777" w:rsidR="00561F81" w:rsidRPr="00561F81" w:rsidRDefault="007C1D98" w:rsidP="00561F81">
      <w:pPr>
        <w:pStyle w:val="Odstavecseseznamem"/>
        <w:numPr>
          <w:ilvl w:val="0"/>
          <w:numId w:val="1"/>
        </w:numPr>
        <w:jc w:val="both"/>
        <w:rPr>
          <w:rFonts w:ascii="Arial" w:hAnsi="Arial" w:cs="Arial"/>
          <w:sz w:val="20"/>
          <w:szCs w:val="20"/>
        </w:rPr>
      </w:pPr>
      <w:r w:rsidRPr="00561F81">
        <w:rPr>
          <w:rFonts w:ascii="Arial" w:hAnsi="Arial" w:cs="Arial"/>
          <w:bCs/>
          <w:sz w:val="20"/>
          <w:szCs w:val="20"/>
        </w:rPr>
        <w:t>Zastupitelstv</w:t>
      </w:r>
      <w:r w:rsidR="003207B5" w:rsidRPr="00561F81">
        <w:rPr>
          <w:rFonts w:ascii="Arial" w:hAnsi="Arial" w:cs="Arial"/>
          <w:bCs/>
          <w:sz w:val="20"/>
          <w:szCs w:val="20"/>
        </w:rPr>
        <w:t>o</w:t>
      </w:r>
      <w:r w:rsidRPr="00561F81">
        <w:rPr>
          <w:rFonts w:ascii="Arial" w:hAnsi="Arial" w:cs="Arial"/>
          <w:bCs/>
          <w:sz w:val="20"/>
          <w:szCs w:val="20"/>
        </w:rPr>
        <w:t xml:space="preserve"> města </w:t>
      </w:r>
      <w:r w:rsidR="00561F81">
        <w:rPr>
          <w:rFonts w:ascii="Arial" w:hAnsi="Arial" w:cs="Arial"/>
          <w:sz w:val="20"/>
          <w:szCs w:val="20"/>
        </w:rPr>
        <w:t xml:space="preserve">ruší </w:t>
      </w:r>
      <w:r w:rsidRPr="00561F81">
        <w:rPr>
          <w:rFonts w:ascii="Arial" w:hAnsi="Arial" w:cs="Arial"/>
          <w:sz w:val="20"/>
          <w:szCs w:val="20"/>
        </w:rPr>
        <w:t xml:space="preserve">usnesení </w:t>
      </w:r>
      <w:r w:rsidR="00D80E29" w:rsidRPr="00561F81">
        <w:rPr>
          <w:rFonts w:ascii="Arial" w:hAnsi="Arial" w:cs="Arial"/>
          <w:sz w:val="20"/>
          <w:szCs w:val="20"/>
        </w:rPr>
        <w:t xml:space="preserve">ZM č. </w:t>
      </w:r>
      <w:r w:rsidR="00D80E29" w:rsidRPr="00561F81">
        <w:rPr>
          <w:rFonts w:ascii="Arial" w:hAnsi="Arial" w:cs="Arial"/>
          <w:bCs/>
          <w:sz w:val="20"/>
          <w:szCs w:val="20"/>
        </w:rPr>
        <w:t>25/2022 ze dne 13. 4. 2022</w:t>
      </w:r>
    </w:p>
    <w:p w14:paraId="7B23FF7F" w14:textId="50D2C3BA" w:rsidR="007C1D98" w:rsidRPr="00561F81" w:rsidRDefault="00561F81" w:rsidP="00561F81">
      <w:pPr>
        <w:pStyle w:val="Odstavecseseznamem"/>
        <w:numPr>
          <w:ilvl w:val="0"/>
          <w:numId w:val="1"/>
        </w:numPr>
        <w:jc w:val="both"/>
        <w:rPr>
          <w:rFonts w:ascii="Arial" w:hAnsi="Arial" w:cs="Arial"/>
          <w:sz w:val="20"/>
          <w:szCs w:val="20"/>
        </w:rPr>
      </w:pPr>
      <w:r>
        <w:rPr>
          <w:rFonts w:ascii="Arial" w:hAnsi="Arial" w:cs="Arial"/>
          <w:bCs/>
          <w:sz w:val="20"/>
          <w:szCs w:val="20"/>
        </w:rPr>
        <w:t>Zastupitelstvo města schvaluje</w:t>
      </w:r>
      <w:r w:rsidR="00D80E29" w:rsidRPr="00561F81">
        <w:rPr>
          <w:rFonts w:ascii="Arial" w:hAnsi="Arial" w:cs="Arial"/>
          <w:bCs/>
          <w:sz w:val="20"/>
          <w:szCs w:val="20"/>
        </w:rPr>
        <w:t xml:space="preserve"> </w:t>
      </w:r>
      <w:r w:rsidR="001A01D9" w:rsidRPr="00561F81">
        <w:rPr>
          <w:rFonts w:ascii="Arial" w:hAnsi="Arial" w:cs="Arial"/>
          <w:bCs/>
          <w:sz w:val="20"/>
          <w:szCs w:val="20"/>
        </w:rPr>
        <w:t xml:space="preserve">Memorandum o spolupráci v rámci Koordinovaného přístupu k sociálnímu vyloučení 2021+ </w:t>
      </w:r>
      <w:r w:rsidR="007C1D98" w:rsidRPr="00561F81">
        <w:rPr>
          <w:rFonts w:ascii="Arial" w:hAnsi="Arial" w:cs="Arial"/>
          <w:bCs/>
          <w:sz w:val="20"/>
          <w:szCs w:val="20"/>
        </w:rPr>
        <w:t>dle přílohy.</w:t>
      </w:r>
    </w:p>
    <w:p w14:paraId="3B2AF213" w14:textId="77777777" w:rsidR="007C1D98" w:rsidRDefault="007C1D98" w:rsidP="007C1D98">
      <w:pPr>
        <w:pStyle w:val="Bezmezer"/>
        <w:rPr>
          <w:rFonts w:ascii="Arial" w:hAnsi="Arial" w:cs="Arial"/>
        </w:rPr>
      </w:pPr>
    </w:p>
    <w:p w14:paraId="7995A80D" w14:textId="77777777" w:rsidR="007C1D98" w:rsidRDefault="007C1D98" w:rsidP="007C1D98">
      <w:pPr>
        <w:jc w:val="both"/>
        <w:rPr>
          <w:rFonts w:ascii="Arial" w:hAnsi="Arial" w:cs="Arial"/>
          <w:b/>
        </w:rPr>
      </w:pPr>
    </w:p>
    <w:p w14:paraId="78952DCD" w14:textId="77777777" w:rsidR="005B3CF8" w:rsidRDefault="007C1D98" w:rsidP="001A01D9">
      <w:pPr>
        <w:jc w:val="both"/>
        <w:rPr>
          <w:rFonts w:ascii="Arial" w:hAnsi="Arial" w:cs="Arial"/>
          <w:sz w:val="20"/>
          <w:szCs w:val="20"/>
        </w:rPr>
      </w:pPr>
      <w:r>
        <w:rPr>
          <w:rFonts w:ascii="Arial" w:hAnsi="Arial" w:cs="Arial"/>
          <w:sz w:val="20"/>
          <w:szCs w:val="20"/>
        </w:rPr>
        <w:t xml:space="preserve">Příloha: </w:t>
      </w:r>
    </w:p>
    <w:p w14:paraId="65C0F705" w14:textId="6C46F0EA" w:rsidR="001A01D9" w:rsidRDefault="001A01D9" w:rsidP="001A01D9">
      <w:pPr>
        <w:jc w:val="both"/>
        <w:rPr>
          <w:rFonts w:ascii="Arial" w:hAnsi="Arial" w:cs="Arial"/>
          <w:bCs/>
          <w:sz w:val="20"/>
          <w:szCs w:val="20"/>
        </w:rPr>
      </w:pPr>
      <w:r w:rsidRPr="001A01D9">
        <w:rPr>
          <w:rFonts w:ascii="Arial" w:hAnsi="Arial" w:cs="Arial"/>
          <w:bCs/>
          <w:sz w:val="20"/>
          <w:szCs w:val="20"/>
        </w:rPr>
        <w:t>Memorandum o spolupráci v rámci Koordinovaného přístupu k sociálnímu vyloučení 2021</w:t>
      </w:r>
      <w:r>
        <w:rPr>
          <w:rFonts w:ascii="Arial" w:hAnsi="Arial" w:cs="Arial"/>
          <w:bCs/>
          <w:sz w:val="20"/>
          <w:szCs w:val="20"/>
        </w:rPr>
        <w:t>+</w:t>
      </w:r>
      <w:r w:rsidR="005B3CF8">
        <w:rPr>
          <w:rFonts w:ascii="Arial" w:hAnsi="Arial" w:cs="Arial"/>
          <w:bCs/>
          <w:sz w:val="20"/>
          <w:szCs w:val="20"/>
        </w:rPr>
        <w:t xml:space="preserve"> schválené </w:t>
      </w:r>
      <w:r w:rsidR="005B3CF8">
        <w:rPr>
          <w:rFonts w:ascii="Arial" w:hAnsi="Arial" w:cs="Arial"/>
          <w:sz w:val="20"/>
          <w:szCs w:val="20"/>
        </w:rPr>
        <w:t xml:space="preserve">ZM č. </w:t>
      </w:r>
      <w:r w:rsidR="005B3CF8">
        <w:rPr>
          <w:rFonts w:ascii="Arial" w:hAnsi="Arial" w:cs="Arial"/>
          <w:bCs/>
          <w:sz w:val="20"/>
          <w:szCs w:val="20"/>
        </w:rPr>
        <w:t>25/2022 ze dne 13. 4. 2022</w:t>
      </w:r>
    </w:p>
    <w:p w14:paraId="58367CAA" w14:textId="22D9A8AB" w:rsidR="005B3CF8" w:rsidRDefault="005B3CF8" w:rsidP="001A01D9">
      <w:pPr>
        <w:jc w:val="both"/>
        <w:rPr>
          <w:rFonts w:ascii="Arial" w:hAnsi="Arial" w:cs="Arial"/>
          <w:bCs/>
          <w:sz w:val="20"/>
          <w:szCs w:val="20"/>
        </w:rPr>
      </w:pPr>
      <w:r>
        <w:rPr>
          <w:rFonts w:ascii="Arial" w:hAnsi="Arial" w:cs="Arial"/>
          <w:bCs/>
          <w:sz w:val="20"/>
          <w:szCs w:val="20"/>
        </w:rPr>
        <w:t xml:space="preserve">Návrh nového </w:t>
      </w:r>
      <w:r w:rsidRPr="001A01D9">
        <w:rPr>
          <w:rFonts w:ascii="Arial" w:hAnsi="Arial" w:cs="Arial"/>
          <w:bCs/>
          <w:sz w:val="20"/>
          <w:szCs w:val="20"/>
        </w:rPr>
        <w:t>Memorand</w:t>
      </w:r>
      <w:r>
        <w:rPr>
          <w:rFonts w:ascii="Arial" w:hAnsi="Arial" w:cs="Arial"/>
          <w:bCs/>
          <w:sz w:val="20"/>
          <w:szCs w:val="20"/>
        </w:rPr>
        <w:t>a</w:t>
      </w:r>
      <w:r w:rsidRPr="001A01D9">
        <w:rPr>
          <w:rFonts w:ascii="Arial" w:hAnsi="Arial" w:cs="Arial"/>
          <w:bCs/>
          <w:sz w:val="20"/>
          <w:szCs w:val="20"/>
        </w:rPr>
        <w:t xml:space="preserve"> o spolupráci v rámci Koordinovaného přístupu k sociálnímu vyloučení 2021</w:t>
      </w:r>
      <w:r>
        <w:rPr>
          <w:rFonts w:ascii="Arial" w:hAnsi="Arial" w:cs="Arial"/>
          <w:bCs/>
          <w:sz w:val="20"/>
          <w:szCs w:val="20"/>
        </w:rPr>
        <w:t>+</w:t>
      </w:r>
    </w:p>
    <w:p w14:paraId="5344EF01" w14:textId="24B835F7" w:rsidR="00DA17D4" w:rsidRDefault="00DA17D4" w:rsidP="001A01D9">
      <w:pPr>
        <w:jc w:val="both"/>
        <w:rPr>
          <w:rFonts w:ascii="Arial" w:hAnsi="Arial" w:cs="Arial"/>
          <w:bCs/>
          <w:sz w:val="20"/>
          <w:szCs w:val="20"/>
        </w:rPr>
      </w:pPr>
      <w:r>
        <w:rPr>
          <w:rFonts w:ascii="Arial" w:hAnsi="Arial" w:cs="Arial"/>
          <w:bCs/>
          <w:sz w:val="20"/>
          <w:szCs w:val="20"/>
        </w:rPr>
        <w:t xml:space="preserve">Zkrácená verze Metodiky </w:t>
      </w:r>
      <w:r>
        <w:rPr>
          <w:rFonts w:ascii="Arial" w:hAnsi="Arial" w:cs="Arial"/>
          <w:bCs/>
          <w:sz w:val="20"/>
          <w:szCs w:val="20"/>
        </w:rPr>
        <w:t>Koordinovaného přístupu k sociálnímu vyloučení 2021+,</w:t>
      </w:r>
    </w:p>
    <w:p w14:paraId="1A0F2D82" w14:textId="77777777" w:rsidR="00B9035B" w:rsidRDefault="00B9035B" w:rsidP="001A01D9">
      <w:pPr>
        <w:jc w:val="both"/>
        <w:rPr>
          <w:rFonts w:ascii="Arial" w:hAnsi="Arial" w:cs="Arial"/>
          <w:bCs/>
          <w:sz w:val="20"/>
          <w:szCs w:val="20"/>
        </w:rPr>
      </w:pPr>
    </w:p>
    <w:p w14:paraId="7CB574B1" w14:textId="77777777" w:rsidR="00B9035B" w:rsidRDefault="00B9035B" w:rsidP="001A01D9">
      <w:pPr>
        <w:jc w:val="both"/>
        <w:rPr>
          <w:rFonts w:ascii="Arial" w:hAnsi="Arial" w:cs="Arial"/>
          <w:bCs/>
          <w:sz w:val="20"/>
          <w:szCs w:val="20"/>
        </w:rPr>
      </w:pPr>
    </w:p>
    <w:p w14:paraId="450E5681" w14:textId="77777777" w:rsidR="00B9035B" w:rsidRDefault="00B9035B" w:rsidP="001A01D9">
      <w:pPr>
        <w:jc w:val="both"/>
        <w:rPr>
          <w:rFonts w:ascii="Arial" w:hAnsi="Arial" w:cs="Arial"/>
          <w:bCs/>
          <w:sz w:val="20"/>
          <w:szCs w:val="20"/>
        </w:rPr>
      </w:pPr>
    </w:p>
    <w:p w14:paraId="352C9E66" w14:textId="77777777" w:rsidR="00B9035B" w:rsidRDefault="00B9035B" w:rsidP="001A01D9">
      <w:pPr>
        <w:jc w:val="both"/>
        <w:rPr>
          <w:rFonts w:ascii="Arial" w:hAnsi="Arial" w:cs="Arial"/>
          <w:bCs/>
          <w:sz w:val="20"/>
          <w:szCs w:val="20"/>
        </w:rPr>
      </w:pPr>
    </w:p>
    <w:p w14:paraId="41AEC5E4" w14:textId="77777777" w:rsidR="00B9035B" w:rsidRDefault="00B9035B" w:rsidP="001A01D9">
      <w:pPr>
        <w:jc w:val="both"/>
        <w:rPr>
          <w:rFonts w:ascii="Arial" w:hAnsi="Arial" w:cs="Arial"/>
          <w:bCs/>
          <w:sz w:val="20"/>
          <w:szCs w:val="20"/>
        </w:rPr>
      </w:pPr>
    </w:p>
    <w:p w14:paraId="0E072993" w14:textId="79531E4F" w:rsidR="00B9035B" w:rsidRPr="00FE1E4C" w:rsidRDefault="00B9035B" w:rsidP="00FE1E4C">
      <w:pPr>
        <w:ind w:left="708" w:firstLine="708"/>
        <w:rPr>
          <w:rFonts w:ascii="Arial" w:hAnsi="Arial" w:cs="Arial"/>
          <w:b/>
          <w:bCs/>
          <w:sz w:val="32"/>
          <w:szCs w:val="32"/>
        </w:rPr>
      </w:pPr>
      <w:r>
        <w:rPr>
          <w:i/>
          <w:iCs/>
        </w:rPr>
        <w:tab/>
      </w:r>
      <w:r>
        <w:rPr>
          <w:i/>
          <w:iCs/>
        </w:rPr>
        <w:tab/>
      </w:r>
      <w:r>
        <w:rPr>
          <w:i/>
          <w:iCs/>
        </w:rPr>
        <w:tab/>
      </w:r>
      <w:r>
        <w:rPr>
          <w:i/>
          <w:iCs/>
        </w:rPr>
        <w:tab/>
      </w:r>
      <w:r>
        <w:rPr>
          <w:i/>
          <w:iCs/>
        </w:rPr>
        <w:tab/>
      </w:r>
      <w:r>
        <w:rPr>
          <w:i/>
          <w:iCs/>
        </w:rPr>
        <w:tab/>
      </w:r>
      <w:r>
        <w:rPr>
          <w:i/>
          <w:iCs/>
        </w:rPr>
        <w:tab/>
      </w:r>
      <w:r w:rsidR="00A85595" w:rsidRPr="00A85595">
        <w:rPr>
          <w:rFonts w:ascii="Arial" w:hAnsi="Arial" w:cs="Arial"/>
          <w:b/>
          <w:sz w:val="32"/>
          <w:szCs w:val="32"/>
        </w:rPr>
        <w:t>7</w:t>
      </w:r>
      <w:r w:rsidR="007E3E3F" w:rsidRPr="00A85595">
        <w:rPr>
          <w:rFonts w:ascii="Arial" w:hAnsi="Arial" w:cs="Arial"/>
          <w:b/>
          <w:sz w:val="32"/>
          <w:szCs w:val="32"/>
        </w:rPr>
        <w:t xml:space="preserve"> b</w:t>
      </w:r>
      <w:r w:rsidRPr="00A85595">
        <w:rPr>
          <w:rFonts w:ascii="Arial" w:hAnsi="Arial" w:cs="Arial"/>
          <w:b/>
          <w:sz w:val="32"/>
          <w:szCs w:val="32"/>
        </w:rPr>
        <w:t>)</w:t>
      </w:r>
      <w:r w:rsidRPr="00730C8F">
        <w:rPr>
          <w:rFonts w:ascii="Arial" w:hAnsi="Arial" w:cs="Arial"/>
          <w:b/>
          <w:bCs/>
          <w:i/>
          <w:iCs/>
          <w:sz w:val="32"/>
          <w:szCs w:val="32"/>
        </w:rPr>
        <w:tab/>
      </w:r>
      <w:r w:rsidRPr="00730C8F">
        <w:rPr>
          <w:rFonts w:ascii="Arial" w:hAnsi="Arial" w:cs="Arial"/>
          <w:b/>
          <w:bCs/>
          <w:i/>
          <w:iCs/>
          <w:sz w:val="32"/>
          <w:szCs w:val="32"/>
        </w:rPr>
        <w:tab/>
      </w:r>
      <w:r w:rsidRPr="00730C8F">
        <w:rPr>
          <w:rFonts w:ascii="Arial" w:hAnsi="Arial" w:cs="Arial"/>
          <w:b/>
          <w:bCs/>
          <w:i/>
          <w:iCs/>
          <w:sz w:val="32"/>
          <w:szCs w:val="32"/>
        </w:rPr>
        <w:tab/>
      </w:r>
      <w:r w:rsidRPr="00730C8F">
        <w:rPr>
          <w:rFonts w:ascii="Arial" w:hAnsi="Arial" w:cs="Arial"/>
          <w:b/>
          <w:bCs/>
          <w:i/>
          <w:iCs/>
          <w:sz w:val="32"/>
          <w:szCs w:val="32"/>
        </w:rPr>
        <w:tab/>
      </w:r>
      <w:r w:rsidR="00FE1E4C">
        <w:rPr>
          <w:rFonts w:ascii="Arial" w:hAnsi="Arial" w:cs="Arial"/>
          <w:b/>
          <w:bCs/>
          <w:i/>
          <w:iCs/>
          <w:sz w:val="32"/>
          <w:szCs w:val="32"/>
        </w:rPr>
        <w:t xml:space="preserve"> </w:t>
      </w:r>
      <w:r>
        <w:rPr>
          <w:rFonts w:ascii="Arial" w:hAnsi="Arial" w:cs="Arial"/>
          <w:b/>
          <w:sz w:val="32"/>
          <w:szCs w:val="32"/>
        </w:rPr>
        <w:t>Městský úřad Roudnice nad Labem</w:t>
      </w:r>
    </w:p>
    <w:p w14:paraId="43D2A3D9" w14:textId="77777777" w:rsidR="00B9035B" w:rsidRDefault="00B9035B" w:rsidP="00B9035B">
      <w:pPr>
        <w:pStyle w:val="Bezmezer"/>
        <w:ind w:left="2124" w:firstLine="708"/>
        <w:rPr>
          <w:rFonts w:ascii="Arial" w:hAnsi="Arial" w:cs="Arial"/>
          <w:b/>
          <w:sz w:val="20"/>
          <w:szCs w:val="20"/>
        </w:rPr>
      </w:pPr>
      <w:r>
        <w:rPr>
          <w:rFonts w:ascii="Arial" w:hAnsi="Arial" w:cs="Arial"/>
          <w:b/>
          <w:sz w:val="20"/>
          <w:szCs w:val="20"/>
        </w:rPr>
        <w:t xml:space="preserve">    Odbor sociálních věcí</w:t>
      </w:r>
    </w:p>
    <w:p w14:paraId="02E4A58F" w14:textId="77777777" w:rsidR="00B9035B" w:rsidRDefault="00B9035B" w:rsidP="00B9035B">
      <w:pPr>
        <w:pStyle w:val="Bezmezer"/>
        <w:rPr>
          <w:rFonts w:ascii="Arial" w:hAnsi="Arial" w:cs="Arial"/>
          <w:sz w:val="20"/>
          <w:szCs w:val="20"/>
        </w:rPr>
      </w:pPr>
    </w:p>
    <w:p w14:paraId="18B01DBE" w14:textId="6A530031" w:rsidR="00B9035B" w:rsidRDefault="00B9035B" w:rsidP="00B9035B">
      <w:pPr>
        <w:pStyle w:val="Bezmezer"/>
        <w:rPr>
          <w:rFonts w:ascii="Arial" w:hAnsi="Arial" w:cs="Arial"/>
          <w:sz w:val="20"/>
          <w:szCs w:val="20"/>
        </w:rPr>
      </w:pPr>
      <w:r>
        <w:rPr>
          <w:rFonts w:ascii="Arial" w:hAnsi="Arial" w:cs="Arial"/>
          <w:b/>
          <w:sz w:val="20"/>
          <w:szCs w:val="20"/>
        </w:rPr>
        <w:t xml:space="preserve">Předkladatel: </w:t>
      </w:r>
      <w:r w:rsidR="007E3E3F">
        <w:rPr>
          <w:rFonts w:ascii="Arial" w:hAnsi="Arial" w:cs="Arial"/>
          <w:bCs/>
          <w:sz w:val="20"/>
          <w:szCs w:val="20"/>
        </w:rPr>
        <w:t>rada města</w:t>
      </w:r>
      <w:r>
        <w:rPr>
          <w:rFonts w:ascii="Arial" w:hAnsi="Arial" w:cs="Arial"/>
          <w:b/>
          <w:sz w:val="20"/>
          <w:szCs w:val="20"/>
        </w:rPr>
        <w:t xml:space="preserve"> </w:t>
      </w:r>
    </w:p>
    <w:p w14:paraId="3771BDBF" w14:textId="77777777" w:rsidR="00B9035B" w:rsidRDefault="00B9035B" w:rsidP="00B9035B">
      <w:pPr>
        <w:pStyle w:val="Bezmezer"/>
        <w:rPr>
          <w:rFonts w:ascii="Arial" w:hAnsi="Arial" w:cs="Arial"/>
          <w:sz w:val="20"/>
          <w:szCs w:val="20"/>
        </w:rPr>
      </w:pPr>
      <w:r>
        <w:rPr>
          <w:rFonts w:ascii="Arial" w:hAnsi="Arial" w:cs="Arial"/>
          <w:b/>
          <w:sz w:val="20"/>
          <w:szCs w:val="20"/>
        </w:rPr>
        <w:t>Zpracovatel:</w:t>
      </w:r>
      <w:r>
        <w:rPr>
          <w:rFonts w:ascii="Arial" w:hAnsi="Arial" w:cs="Arial"/>
          <w:sz w:val="20"/>
          <w:szCs w:val="20"/>
        </w:rPr>
        <w:tab/>
        <w:t xml:space="preserve">Mgr. Monika Legnerová </w:t>
      </w:r>
    </w:p>
    <w:p w14:paraId="218909F3" w14:textId="77777777" w:rsidR="00B9035B" w:rsidRDefault="00B9035B" w:rsidP="00B9035B">
      <w:pPr>
        <w:pStyle w:val="Bezmezer"/>
        <w:rPr>
          <w:rFonts w:ascii="Arial" w:hAnsi="Arial" w:cs="Arial"/>
          <w:sz w:val="20"/>
          <w:szCs w:val="20"/>
        </w:rPr>
      </w:pPr>
      <w:r>
        <w:rPr>
          <w:rFonts w:ascii="Arial" w:hAnsi="Arial" w:cs="Arial"/>
          <w:b/>
          <w:sz w:val="20"/>
          <w:szCs w:val="20"/>
        </w:rPr>
        <w:t>Předmět jednání</w:t>
      </w:r>
      <w:r>
        <w:rPr>
          <w:rFonts w:ascii="Arial" w:hAnsi="Arial" w:cs="Arial"/>
          <w:sz w:val="20"/>
          <w:szCs w:val="20"/>
        </w:rPr>
        <w:t xml:space="preserve">: aktualizace Plánu sociálního začleňování   </w:t>
      </w:r>
    </w:p>
    <w:p w14:paraId="214F86A5" w14:textId="2DD75AB6" w:rsidR="00B9035B" w:rsidRDefault="00B9035B" w:rsidP="00B9035B">
      <w:pPr>
        <w:pStyle w:val="Styl1"/>
        <w:rPr>
          <w:szCs w:val="20"/>
        </w:rPr>
      </w:pPr>
      <w:r>
        <w:rPr>
          <w:b/>
          <w:szCs w:val="20"/>
        </w:rPr>
        <w:t xml:space="preserve">Do jednání </w:t>
      </w:r>
      <w:r w:rsidR="00223967">
        <w:rPr>
          <w:b/>
          <w:szCs w:val="20"/>
        </w:rPr>
        <w:t>Z</w:t>
      </w:r>
      <w:r>
        <w:rPr>
          <w:b/>
          <w:szCs w:val="20"/>
        </w:rPr>
        <w:t>M dne:</w:t>
      </w:r>
      <w:r>
        <w:rPr>
          <w:szCs w:val="20"/>
        </w:rPr>
        <w:t xml:space="preserve"> </w:t>
      </w:r>
      <w:r w:rsidRPr="007E3E3F">
        <w:rPr>
          <w:sz w:val="20"/>
          <w:szCs w:val="20"/>
        </w:rPr>
        <w:t>1</w:t>
      </w:r>
      <w:r w:rsidR="007E3E3F" w:rsidRPr="007E3E3F">
        <w:rPr>
          <w:sz w:val="20"/>
          <w:szCs w:val="20"/>
        </w:rPr>
        <w:t>8</w:t>
      </w:r>
      <w:r w:rsidRPr="007E3E3F">
        <w:rPr>
          <w:sz w:val="20"/>
          <w:szCs w:val="20"/>
        </w:rPr>
        <w:t>. 6. 2025</w:t>
      </w:r>
      <w:r>
        <w:rPr>
          <w:szCs w:val="20"/>
        </w:rPr>
        <w:t xml:space="preserve"> </w:t>
      </w:r>
    </w:p>
    <w:p w14:paraId="02ED39D8" w14:textId="77777777" w:rsidR="00B9035B" w:rsidRDefault="00B9035B" w:rsidP="00B9035B">
      <w:pPr>
        <w:pStyle w:val="Bezmezer"/>
        <w:rPr>
          <w:rFonts w:ascii="Arial" w:hAnsi="Arial" w:cs="Arial"/>
          <w:sz w:val="20"/>
          <w:szCs w:val="20"/>
        </w:rPr>
      </w:pPr>
    </w:p>
    <w:p w14:paraId="61D0B509" w14:textId="77777777" w:rsidR="00B9035B" w:rsidRDefault="00B9035B" w:rsidP="00B9035B">
      <w:pPr>
        <w:pStyle w:val="Bezmezer"/>
        <w:rPr>
          <w:rFonts w:ascii="Arial" w:hAnsi="Arial" w:cs="Arial"/>
          <w:b/>
          <w:bCs/>
          <w:sz w:val="20"/>
          <w:szCs w:val="20"/>
        </w:rPr>
      </w:pPr>
      <w:r>
        <w:rPr>
          <w:rFonts w:ascii="Arial" w:hAnsi="Arial" w:cs="Arial"/>
          <w:b/>
          <w:bCs/>
          <w:sz w:val="20"/>
          <w:szCs w:val="20"/>
        </w:rPr>
        <w:t>Důvodová zpráva:</w:t>
      </w:r>
    </w:p>
    <w:p w14:paraId="575773D4" w14:textId="5B9CFAF6" w:rsidR="00B84509" w:rsidRPr="009941BF" w:rsidRDefault="00B84509" w:rsidP="00B84509">
      <w:pPr>
        <w:pStyle w:val="Styl2"/>
        <w:rPr>
          <w:b w:val="0"/>
          <w:bCs/>
        </w:rPr>
      </w:pPr>
      <w:bookmarkStart w:id="1" w:name="_Hlk167879769"/>
      <w:r w:rsidRPr="003D75C9">
        <w:rPr>
          <w:b w:val="0"/>
          <w:bCs/>
        </w:rPr>
        <w:t>Plán sociálního začleňování (dále PSZ)</w:t>
      </w:r>
      <w:r w:rsidRPr="009941BF">
        <w:rPr>
          <w:b w:val="0"/>
          <w:bCs/>
        </w:rPr>
        <w:t xml:space="preserve"> byl schválen ZM 22. 6. 2022 usnesení</w:t>
      </w:r>
      <w:r>
        <w:rPr>
          <w:b w:val="0"/>
          <w:bCs/>
        </w:rPr>
        <w:t>m</w:t>
      </w:r>
      <w:r w:rsidRPr="009941BF">
        <w:rPr>
          <w:b w:val="0"/>
          <w:bCs/>
        </w:rPr>
        <w:t xml:space="preserve"> č. 41/2022/ZM</w:t>
      </w:r>
      <w:r>
        <w:rPr>
          <w:b w:val="0"/>
          <w:bCs/>
        </w:rPr>
        <w:t xml:space="preserve">. PSZ je průběžně vyhodnocován a na základě vyhodnocení může být aktualizován. V červnu 2024 byla schválena usnesením zastupitelstva města č. </w:t>
      </w:r>
      <w:r w:rsidRPr="008E1BF7">
        <w:rPr>
          <w:b w:val="0"/>
          <w:bCs/>
        </w:rPr>
        <w:t>43/2024/ZM</w:t>
      </w:r>
      <w:r>
        <w:rPr>
          <w:b w:val="0"/>
          <w:bCs/>
        </w:rPr>
        <w:t xml:space="preserve"> 1. revize PSZ, kterou byl</w:t>
      </w:r>
      <w:r w:rsidR="00993C29">
        <w:rPr>
          <w:b w:val="0"/>
          <w:bCs/>
        </w:rPr>
        <w:t>a</w:t>
      </w:r>
      <w:r>
        <w:rPr>
          <w:b w:val="0"/>
          <w:bCs/>
        </w:rPr>
        <w:t xml:space="preserve"> </w:t>
      </w:r>
      <w:r w:rsidR="00993C29">
        <w:rPr>
          <w:b w:val="0"/>
          <w:bCs/>
        </w:rPr>
        <w:t xml:space="preserve">doplněna </w:t>
      </w:r>
      <w:r>
        <w:rPr>
          <w:b w:val="0"/>
          <w:bCs/>
        </w:rPr>
        <w:t xml:space="preserve">především oblast bydlení. </w:t>
      </w:r>
    </w:p>
    <w:p w14:paraId="51035ED0" w14:textId="77777777" w:rsidR="00B84509" w:rsidRDefault="00B84509" w:rsidP="00B84509">
      <w:pPr>
        <w:pStyle w:val="Styl2"/>
        <w:rPr>
          <w:b w:val="0"/>
          <w:bCs/>
        </w:rPr>
      </w:pPr>
      <w:r>
        <w:rPr>
          <w:b w:val="0"/>
          <w:bCs/>
        </w:rPr>
        <w:t>N</w:t>
      </w:r>
      <w:r w:rsidRPr="00E13D0B">
        <w:rPr>
          <w:b w:val="0"/>
          <w:bCs/>
        </w:rPr>
        <w:t>a</w:t>
      </w:r>
      <w:r>
        <w:rPr>
          <w:b w:val="0"/>
          <w:bCs/>
        </w:rPr>
        <w:t>posledy bylo plnění vyhodnoceno na začátku roku 2025, z vyhodnocení vzešlo předložené doplněné znění PSZ k červnu 2025</w:t>
      </w:r>
      <w:r w:rsidRPr="003D75C9">
        <w:rPr>
          <w:b w:val="0"/>
          <w:bCs/>
        </w:rPr>
        <w:t xml:space="preserve">. </w:t>
      </w:r>
    </w:p>
    <w:p w14:paraId="09592064" w14:textId="30548888" w:rsidR="00B84509" w:rsidRPr="00F8346F" w:rsidRDefault="00B84509" w:rsidP="00B84509">
      <w:pPr>
        <w:pStyle w:val="Styl2"/>
        <w:rPr>
          <w:b w:val="0"/>
        </w:rPr>
      </w:pPr>
      <w:r w:rsidRPr="00072E53">
        <w:rPr>
          <w:b w:val="0"/>
        </w:rPr>
        <w:t>V</w:t>
      </w:r>
      <w:r w:rsidRPr="00F8346F">
        <w:rPr>
          <w:b w:val="0"/>
        </w:rPr>
        <w:t xml:space="preserve"> případě </w:t>
      </w:r>
      <w:r w:rsidRPr="00072E53">
        <w:rPr>
          <w:b w:val="0"/>
        </w:rPr>
        <w:t xml:space="preserve">předloženého </w:t>
      </w:r>
      <w:r w:rsidRPr="00F8346F">
        <w:rPr>
          <w:b w:val="0"/>
        </w:rPr>
        <w:t xml:space="preserve">Plánu sociálního začleňování z června 2025 se jedná o doplnění plánu o nové potřeby a návazná opatření v návrhové části (pouze oblast prevence, zdraví a rodina). </w:t>
      </w:r>
      <w:r w:rsidRPr="00072E53">
        <w:rPr>
          <w:b w:val="0"/>
        </w:rPr>
        <w:t>Doplněním</w:t>
      </w:r>
      <w:r w:rsidRPr="00F8346F">
        <w:rPr>
          <w:b w:val="0"/>
        </w:rPr>
        <w:t xml:space="preserve"> se </w:t>
      </w:r>
      <w:r w:rsidRPr="00072E53">
        <w:rPr>
          <w:b w:val="0"/>
        </w:rPr>
        <w:t>z</w:t>
      </w:r>
      <w:r w:rsidRPr="00F8346F">
        <w:rPr>
          <w:b w:val="0"/>
        </w:rPr>
        <w:t>měnila pouze ta část, která s</w:t>
      </w:r>
      <w:r w:rsidRPr="00072E53">
        <w:rPr>
          <w:b w:val="0"/>
        </w:rPr>
        <w:t>ouvisela s nově definovanými potřebami</w:t>
      </w:r>
      <w:r w:rsidRPr="00F8346F">
        <w:rPr>
          <w:b w:val="0"/>
        </w:rPr>
        <w:t xml:space="preserve">. Plán je i nadále platný, s ohledem na závěrečné vyhodnocení plnění plánu a </w:t>
      </w:r>
      <w:r w:rsidRPr="00072E53">
        <w:rPr>
          <w:b w:val="0"/>
        </w:rPr>
        <w:t>zjišťování úspěšnosti,</w:t>
      </w:r>
      <w:r w:rsidRPr="00F8346F">
        <w:rPr>
          <w:b w:val="0"/>
        </w:rPr>
        <w:t xml:space="preserve"> je nutné zachovat všechna starší</w:t>
      </w:r>
      <w:r w:rsidRPr="00072E53">
        <w:rPr>
          <w:b w:val="0"/>
        </w:rPr>
        <w:t xml:space="preserve"> data a údaje včetně opatření, která již byla naplněná </w:t>
      </w:r>
      <w:r w:rsidRPr="00F8346F">
        <w:rPr>
          <w:b w:val="0"/>
        </w:rPr>
        <w:t>a uzavřená</w:t>
      </w:r>
      <w:r w:rsidRPr="00072E53">
        <w:rPr>
          <w:b w:val="0"/>
        </w:rPr>
        <w:t xml:space="preserve">. Stejně tak musejí zůstat v plánu všechna původní </w:t>
      </w:r>
      <w:r w:rsidRPr="00F8346F">
        <w:rPr>
          <w:b w:val="0"/>
        </w:rPr>
        <w:t>související dat</w:t>
      </w:r>
      <w:r w:rsidRPr="00072E53">
        <w:rPr>
          <w:b w:val="0"/>
        </w:rPr>
        <w:t>a</w:t>
      </w:r>
      <w:r w:rsidRPr="00F8346F">
        <w:rPr>
          <w:b w:val="0"/>
        </w:rPr>
        <w:t>, kter</w:t>
      </w:r>
      <w:r w:rsidRPr="00072E53">
        <w:rPr>
          <w:b w:val="0"/>
        </w:rPr>
        <w:t>á</w:t>
      </w:r>
      <w:r w:rsidRPr="00F8346F">
        <w:rPr>
          <w:b w:val="0"/>
        </w:rPr>
        <w:t xml:space="preserve"> zdůvodňují potřebnost a zvolená opatření v té době.</w:t>
      </w:r>
    </w:p>
    <w:p w14:paraId="3B3C531A" w14:textId="77777777" w:rsidR="00B84509" w:rsidRPr="009461E5" w:rsidRDefault="00B84509" w:rsidP="00B84509">
      <w:pPr>
        <w:pStyle w:val="Styl2"/>
        <w:rPr>
          <w:b w:val="0"/>
        </w:rPr>
      </w:pPr>
      <w:r>
        <w:rPr>
          <w:b w:val="0"/>
          <w:bCs/>
        </w:rPr>
        <w:t>Doplněný</w:t>
      </w:r>
      <w:r w:rsidRPr="003D75C9">
        <w:rPr>
          <w:b w:val="0"/>
          <w:bCs/>
        </w:rPr>
        <w:t xml:space="preserve"> PSZ je v příloze materiálu, změny jsou vyznačeny „revizemi“</w:t>
      </w:r>
      <w:r>
        <w:rPr>
          <w:b w:val="0"/>
          <w:bCs/>
        </w:rPr>
        <w:t>, přehled změn je uveden na str. 4</w:t>
      </w:r>
      <w:r w:rsidRPr="009461E5">
        <w:rPr>
          <w:b w:val="0"/>
          <w:bCs/>
        </w:rPr>
        <w:t xml:space="preserve">. </w:t>
      </w:r>
      <w:r>
        <w:rPr>
          <w:b w:val="0"/>
          <w:bCs/>
        </w:rPr>
        <w:t>Doplnění</w:t>
      </w:r>
      <w:r w:rsidRPr="009461E5">
        <w:rPr>
          <w:b w:val="0"/>
          <w:bCs/>
        </w:rPr>
        <w:t xml:space="preserve"> PSZ</w:t>
      </w:r>
      <w:r w:rsidRPr="00B9035B">
        <w:rPr>
          <w:bCs/>
        </w:rPr>
        <w:t xml:space="preserve"> </w:t>
      </w:r>
      <w:r w:rsidRPr="009461E5">
        <w:rPr>
          <w:b w:val="0"/>
        </w:rPr>
        <w:t xml:space="preserve">reaguje na nové potřeby v oblasti Prevence, zdraví a rodina. </w:t>
      </w:r>
    </w:p>
    <w:p w14:paraId="144CDDD2" w14:textId="77777777" w:rsidR="00B84509" w:rsidRPr="009461E5" w:rsidRDefault="00B84509" w:rsidP="00B84509">
      <w:pPr>
        <w:pStyle w:val="Bezmezer"/>
        <w:rPr>
          <w:rFonts w:ascii="Arial" w:hAnsi="Arial" w:cs="Arial"/>
          <w:sz w:val="20"/>
          <w:szCs w:val="20"/>
        </w:rPr>
      </w:pPr>
      <w:r w:rsidRPr="009461E5">
        <w:rPr>
          <w:rFonts w:ascii="Arial" w:hAnsi="Arial" w:cs="Arial"/>
          <w:sz w:val="20"/>
          <w:szCs w:val="20"/>
        </w:rPr>
        <w:t xml:space="preserve">Ty se objevily ve vyhodnocení opatření spadajících do části prevence na školách. Některá naplánovaná opatření plánu nejsou pro identifikované potřeby dostačujícím řešením. Především zvyšování kompetencí rodin řešit rizikové chování dětí (přijatá opatření svou podporou míří do rodin spíše zprostředkovaně), nedostatečné kapacity škol pro zachytávání dětí s rizikovým chováním, i když došlo k zintenzivnění spolupráce škol se sociálními službami zejména s Nízkoprahovým zařízením pro děti a mládež, který úspěšně realizuje </w:t>
      </w:r>
      <w:proofErr w:type="spellStart"/>
      <w:r w:rsidRPr="009461E5">
        <w:rPr>
          <w:rFonts w:ascii="Arial" w:hAnsi="Arial" w:cs="Arial"/>
          <w:sz w:val="20"/>
          <w:szCs w:val="20"/>
        </w:rPr>
        <w:t>streetwork</w:t>
      </w:r>
      <w:proofErr w:type="spellEnd"/>
      <w:r w:rsidRPr="009461E5">
        <w:rPr>
          <w:rFonts w:ascii="Arial" w:hAnsi="Arial" w:cs="Arial"/>
          <w:sz w:val="20"/>
          <w:szCs w:val="20"/>
        </w:rPr>
        <w:t xml:space="preserve"> již na čtyřech roudnických školách. Město Roudnice nad Labem chce na tuto podporu navázat a rozvíjet ji dalšími opatřeními, která se zaměří na posílení vlastních kapacit škol pro včasné zachytávání dětí s rizikovým chováním a práci s rodinou – opatření 1.2.2 (sociální pracovníci na školách) – str. 44</w:t>
      </w:r>
      <w:r>
        <w:rPr>
          <w:rFonts w:ascii="Arial" w:hAnsi="Arial" w:cs="Arial"/>
          <w:sz w:val="20"/>
          <w:szCs w:val="20"/>
        </w:rPr>
        <w:t>.</w:t>
      </w:r>
      <w:r w:rsidRPr="009461E5">
        <w:rPr>
          <w:rFonts w:ascii="Arial" w:hAnsi="Arial" w:cs="Arial"/>
          <w:sz w:val="20"/>
          <w:szCs w:val="20"/>
        </w:rPr>
        <w:t xml:space="preserve"> </w:t>
      </w:r>
    </w:p>
    <w:p w14:paraId="63E67ECE" w14:textId="77777777" w:rsidR="00B84509" w:rsidRPr="009461E5" w:rsidRDefault="00B84509" w:rsidP="00B84509">
      <w:pPr>
        <w:pStyle w:val="Styl3"/>
        <w:rPr>
          <w:b w:val="0"/>
          <w:bCs/>
          <w:u w:val="none"/>
        </w:rPr>
      </w:pPr>
      <w:r>
        <w:rPr>
          <w:b w:val="0"/>
          <w:bCs/>
          <w:u w:val="none"/>
        </w:rPr>
        <w:t xml:space="preserve">Další potřeby vyplynuly vedle vyhodnocení </w:t>
      </w:r>
      <w:r w:rsidRPr="009461E5">
        <w:rPr>
          <w:b w:val="0"/>
          <w:bCs/>
          <w:u w:val="none"/>
        </w:rPr>
        <w:t>PSZ z mapování osob bez domova a Analýzy zdravotního stavu obyvatel Roudnice nad Labem. Do plánu byl vložen cíl 1</w:t>
      </w:r>
      <w:r>
        <w:rPr>
          <w:b w:val="0"/>
          <w:bCs/>
          <w:u w:val="none"/>
        </w:rPr>
        <w:t>.</w:t>
      </w:r>
      <w:r w:rsidRPr="009461E5">
        <w:rPr>
          <w:b w:val="0"/>
          <w:bCs/>
          <w:u w:val="none"/>
        </w:rPr>
        <w:t>4 Do roku 2028 si zvýší kompetence pro komplexní řešení svého zdravotního stavu 120 osob prostřednictvím podpory zdraví v kapacitě 2 úvazků a optimalizace podpůrné sítě (včetně zvýšení orientace a informovanosti o potřebnosti péče o psychické a fyzické zdraví). Cíl je rozpracován do několika opatření, jejichž realizátorem budou NNO, především Centrum D8, náklady budou hrazeny z projektu OPZ+, o který bud</w:t>
      </w:r>
      <w:r>
        <w:rPr>
          <w:b w:val="0"/>
          <w:bCs/>
          <w:u w:val="none"/>
        </w:rPr>
        <w:t>e Centrum D8</w:t>
      </w:r>
      <w:r w:rsidRPr="009461E5">
        <w:rPr>
          <w:b w:val="0"/>
          <w:bCs/>
          <w:u w:val="none"/>
        </w:rPr>
        <w:t xml:space="preserve"> žádat</w:t>
      </w:r>
      <w:r>
        <w:rPr>
          <w:b w:val="0"/>
          <w:bCs/>
          <w:u w:val="none"/>
        </w:rPr>
        <w:t xml:space="preserve"> (opatření 1.4.1–1.4.5) na str. 47–49.</w:t>
      </w:r>
    </w:p>
    <w:p w14:paraId="1C9B838C" w14:textId="77777777" w:rsidR="00B84509" w:rsidRPr="009461E5" w:rsidRDefault="00B84509" w:rsidP="00B84509">
      <w:pPr>
        <w:pStyle w:val="Bezmezer"/>
        <w:rPr>
          <w:rFonts w:ascii="Arial" w:hAnsi="Arial" w:cs="Arial"/>
          <w:bCs/>
          <w:sz w:val="20"/>
          <w:szCs w:val="20"/>
        </w:rPr>
      </w:pPr>
    </w:p>
    <w:p w14:paraId="6C50E182" w14:textId="5448CE80" w:rsidR="00FE1E4C" w:rsidRPr="00FE1E4C" w:rsidRDefault="00FE1E4C" w:rsidP="00FE1E4C">
      <w:pPr>
        <w:jc w:val="both"/>
        <w:rPr>
          <w:rFonts w:ascii="Arial" w:eastAsia="Times New Roman" w:hAnsi="Arial" w:cs="Arial"/>
          <w:sz w:val="20"/>
          <w:szCs w:val="20"/>
          <w:lang w:eastAsia="cs-CZ"/>
        </w:rPr>
      </w:pPr>
      <w:r w:rsidRPr="007E3E3F">
        <w:rPr>
          <w:rFonts w:ascii="Arial" w:eastAsia="Times New Roman" w:hAnsi="Arial" w:cs="Arial"/>
          <w:b/>
          <w:bCs/>
          <w:sz w:val="20"/>
          <w:szCs w:val="20"/>
          <w:lang w:eastAsia="cs-CZ"/>
        </w:rPr>
        <w:t>Stanovisko předkladatele</w:t>
      </w:r>
      <w:r w:rsidRPr="00FE1E4C">
        <w:rPr>
          <w:rFonts w:ascii="Arial" w:eastAsia="Times New Roman" w:hAnsi="Arial" w:cs="Arial"/>
          <w:sz w:val="20"/>
          <w:szCs w:val="20"/>
          <w:lang w:eastAsia="cs-CZ"/>
        </w:rPr>
        <w:t xml:space="preserve">: </w:t>
      </w:r>
      <w:r w:rsidR="00026699">
        <w:rPr>
          <w:rFonts w:ascii="Arial" w:eastAsia="Times New Roman" w:hAnsi="Arial" w:cs="Arial"/>
          <w:sz w:val="20"/>
          <w:szCs w:val="20"/>
          <w:lang w:eastAsia="cs-CZ"/>
        </w:rPr>
        <w:t>materiál projedná RM 11.6.2025, stanovisko bude doplněno na jednání</w:t>
      </w:r>
      <w:r w:rsidRPr="00FE1E4C">
        <w:rPr>
          <w:rFonts w:ascii="Arial" w:eastAsia="Times New Roman" w:hAnsi="Arial" w:cs="Arial"/>
          <w:sz w:val="20"/>
          <w:szCs w:val="20"/>
          <w:lang w:eastAsia="cs-CZ"/>
        </w:rPr>
        <w:t xml:space="preserve"> </w:t>
      </w:r>
      <w:r w:rsidR="00026699">
        <w:rPr>
          <w:rFonts w:ascii="Arial" w:eastAsia="Times New Roman" w:hAnsi="Arial" w:cs="Arial"/>
          <w:sz w:val="20"/>
          <w:szCs w:val="20"/>
          <w:lang w:eastAsia="cs-CZ"/>
        </w:rPr>
        <w:t>ZM.</w:t>
      </w:r>
    </w:p>
    <w:p w14:paraId="65208FDE" w14:textId="77777777" w:rsidR="00FE1E4C" w:rsidRPr="007E3E3F" w:rsidRDefault="00FE1E4C" w:rsidP="00FE1E4C">
      <w:pPr>
        <w:jc w:val="both"/>
        <w:rPr>
          <w:rFonts w:ascii="Arial" w:eastAsia="Times New Roman" w:hAnsi="Arial" w:cs="Arial"/>
          <w:b/>
          <w:bCs/>
          <w:sz w:val="20"/>
          <w:szCs w:val="20"/>
          <w:lang w:eastAsia="cs-CZ"/>
        </w:rPr>
      </w:pPr>
      <w:r w:rsidRPr="007E3E3F">
        <w:rPr>
          <w:rFonts w:ascii="Arial" w:eastAsia="Times New Roman" w:hAnsi="Arial" w:cs="Arial"/>
          <w:b/>
          <w:bCs/>
          <w:sz w:val="20"/>
          <w:szCs w:val="20"/>
          <w:lang w:eastAsia="cs-CZ"/>
        </w:rPr>
        <w:t>Návrh na usnesení:</w:t>
      </w:r>
    </w:p>
    <w:p w14:paraId="2D3C18D5" w14:textId="6278547F" w:rsidR="00FE1E4C" w:rsidRPr="00FE1E4C" w:rsidRDefault="00FE1E4C" w:rsidP="00FE1E4C">
      <w:pPr>
        <w:jc w:val="both"/>
        <w:rPr>
          <w:rFonts w:ascii="Arial" w:eastAsia="Times New Roman" w:hAnsi="Arial" w:cs="Arial"/>
          <w:sz w:val="20"/>
          <w:szCs w:val="20"/>
          <w:lang w:eastAsia="cs-CZ"/>
        </w:rPr>
      </w:pPr>
      <w:r w:rsidRPr="00FE1E4C">
        <w:rPr>
          <w:rFonts w:ascii="Arial" w:eastAsia="Times New Roman" w:hAnsi="Arial" w:cs="Arial"/>
          <w:sz w:val="20"/>
          <w:szCs w:val="20"/>
          <w:lang w:eastAsia="cs-CZ"/>
        </w:rPr>
        <w:t>1)</w:t>
      </w:r>
      <w:r w:rsidR="007E3E3F">
        <w:rPr>
          <w:rFonts w:ascii="Arial" w:eastAsia="Times New Roman" w:hAnsi="Arial" w:cs="Arial"/>
          <w:sz w:val="20"/>
          <w:szCs w:val="20"/>
          <w:lang w:eastAsia="cs-CZ"/>
        </w:rPr>
        <w:t xml:space="preserve"> Z</w:t>
      </w:r>
      <w:r w:rsidRPr="00FE1E4C">
        <w:rPr>
          <w:rFonts w:ascii="Arial" w:eastAsia="Times New Roman" w:hAnsi="Arial" w:cs="Arial"/>
          <w:sz w:val="20"/>
          <w:szCs w:val="20"/>
          <w:lang w:eastAsia="cs-CZ"/>
        </w:rPr>
        <w:t>astupitelstv</w:t>
      </w:r>
      <w:r w:rsidR="007E3E3F">
        <w:rPr>
          <w:rFonts w:ascii="Arial" w:eastAsia="Times New Roman" w:hAnsi="Arial" w:cs="Arial"/>
          <w:sz w:val="20"/>
          <w:szCs w:val="20"/>
          <w:lang w:eastAsia="cs-CZ"/>
        </w:rPr>
        <w:t>o</w:t>
      </w:r>
      <w:r w:rsidRPr="00FE1E4C">
        <w:rPr>
          <w:rFonts w:ascii="Arial" w:eastAsia="Times New Roman" w:hAnsi="Arial" w:cs="Arial"/>
          <w:sz w:val="20"/>
          <w:szCs w:val="20"/>
          <w:lang w:eastAsia="cs-CZ"/>
        </w:rPr>
        <w:t xml:space="preserve"> města ruš</w:t>
      </w:r>
      <w:r w:rsidR="007E3E3F">
        <w:rPr>
          <w:rFonts w:ascii="Arial" w:eastAsia="Times New Roman" w:hAnsi="Arial" w:cs="Arial"/>
          <w:sz w:val="20"/>
          <w:szCs w:val="20"/>
          <w:lang w:eastAsia="cs-CZ"/>
        </w:rPr>
        <w:t>í</w:t>
      </w:r>
      <w:r w:rsidRPr="00FE1E4C">
        <w:rPr>
          <w:rFonts w:ascii="Arial" w:eastAsia="Times New Roman" w:hAnsi="Arial" w:cs="Arial"/>
          <w:sz w:val="20"/>
          <w:szCs w:val="20"/>
          <w:lang w:eastAsia="cs-CZ"/>
        </w:rPr>
        <w:t xml:space="preserve"> 1. revizi Plánu sociálního začleňování Roudnice nad Labem na období 2022-2027 </w:t>
      </w:r>
      <w:r w:rsidR="007E3E3F">
        <w:rPr>
          <w:rFonts w:ascii="Arial" w:eastAsia="Times New Roman" w:hAnsi="Arial" w:cs="Arial"/>
          <w:sz w:val="20"/>
          <w:szCs w:val="20"/>
          <w:lang w:eastAsia="cs-CZ"/>
        </w:rPr>
        <w:t xml:space="preserve">z června 2024 </w:t>
      </w:r>
      <w:r w:rsidRPr="00FE1E4C">
        <w:rPr>
          <w:rFonts w:ascii="Arial" w:eastAsia="Times New Roman" w:hAnsi="Arial" w:cs="Arial"/>
          <w:sz w:val="20"/>
          <w:szCs w:val="20"/>
          <w:lang w:eastAsia="cs-CZ"/>
        </w:rPr>
        <w:t>schválen</w:t>
      </w:r>
      <w:r w:rsidR="007E3E3F">
        <w:rPr>
          <w:rFonts w:ascii="Arial" w:eastAsia="Times New Roman" w:hAnsi="Arial" w:cs="Arial"/>
          <w:sz w:val="20"/>
          <w:szCs w:val="20"/>
          <w:lang w:eastAsia="cs-CZ"/>
        </w:rPr>
        <w:t>ou</w:t>
      </w:r>
      <w:r w:rsidRPr="00FE1E4C">
        <w:rPr>
          <w:rFonts w:ascii="Arial" w:eastAsia="Times New Roman" w:hAnsi="Arial" w:cs="Arial"/>
          <w:sz w:val="20"/>
          <w:szCs w:val="20"/>
          <w:lang w:eastAsia="cs-CZ"/>
        </w:rPr>
        <w:t xml:space="preserve"> Zastupitelstvem města usnesením č. 43/2024/ZM.</w:t>
      </w:r>
    </w:p>
    <w:p w14:paraId="48057FCF" w14:textId="6880ED6C" w:rsidR="00993C29" w:rsidRPr="00472B60" w:rsidRDefault="00FE1E4C" w:rsidP="00993C29">
      <w:pPr>
        <w:pStyle w:val="Bezmezer"/>
        <w:rPr>
          <w:rFonts w:ascii="Arial" w:hAnsi="Arial" w:cs="Arial"/>
          <w:sz w:val="20"/>
          <w:szCs w:val="20"/>
        </w:rPr>
      </w:pPr>
      <w:r w:rsidRPr="00FE1E4C">
        <w:rPr>
          <w:rFonts w:ascii="Arial" w:eastAsia="Times New Roman" w:hAnsi="Arial" w:cs="Arial"/>
          <w:sz w:val="20"/>
          <w:szCs w:val="20"/>
          <w:lang w:eastAsia="cs-CZ"/>
        </w:rPr>
        <w:t xml:space="preserve">2) </w:t>
      </w:r>
      <w:r w:rsidR="00993C29">
        <w:rPr>
          <w:rFonts w:ascii="Arial" w:hAnsi="Arial" w:cs="Arial"/>
          <w:sz w:val="20"/>
          <w:szCs w:val="20"/>
        </w:rPr>
        <w:t>Zastupitelstvo města schvaluje Plán sociálního začleňování Roudnice nad Labem na období 2022-2027, doplněné znění k červnu 2025.</w:t>
      </w:r>
    </w:p>
    <w:p w14:paraId="75916D68" w14:textId="160513A6" w:rsidR="00FE1E4C" w:rsidRDefault="00FE1E4C" w:rsidP="00FE1E4C">
      <w:pPr>
        <w:jc w:val="both"/>
        <w:rPr>
          <w:rFonts w:ascii="Arial" w:eastAsia="Times New Roman" w:hAnsi="Arial" w:cs="Arial"/>
          <w:sz w:val="20"/>
          <w:szCs w:val="20"/>
          <w:lang w:eastAsia="cs-CZ"/>
        </w:rPr>
      </w:pPr>
    </w:p>
    <w:p w14:paraId="526C8CD2" w14:textId="787CE4D9" w:rsidR="0099498A" w:rsidRPr="0099498A" w:rsidRDefault="00FE1E4C" w:rsidP="0099498A">
      <w:pPr>
        <w:jc w:val="both"/>
        <w:rPr>
          <w:rFonts w:ascii="Arial" w:eastAsia="Times New Roman" w:hAnsi="Arial" w:cs="Arial"/>
          <w:sz w:val="20"/>
          <w:szCs w:val="20"/>
          <w:lang w:eastAsia="cs-CZ"/>
        </w:rPr>
      </w:pPr>
      <w:r>
        <w:rPr>
          <w:rFonts w:ascii="Arial" w:eastAsia="Times New Roman" w:hAnsi="Arial" w:cs="Arial"/>
          <w:sz w:val="20"/>
          <w:szCs w:val="20"/>
          <w:lang w:eastAsia="cs-CZ"/>
        </w:rPr>
        <w:t>Příloha:</w:t>
      </w:r>
      <w:r w:rsidR="0099498A">
        <w:rPr>
          <w:rFonts w:ascii="Arial" w:eastAsia="Times New Roman" w:hAnsi="Arial" w:cs="Arial"/>
          <w:sz w:val="20"/>
          <w:szCs w:val="20"/>
          <w:lang w:eastAsia="cs-CZ"/>
        </w:rPr>
        <w:t xml:space="preserve"> </w:t>
      </w:r>
      <w:r w:rsidR="0099498A" w:rsidRPr="0099498A">
        <w:rPr>
          <w:rFonts w:ascii="Arial" w:eastAsia="Times New Roman" w:hAnsi="Arial" w:cs="Arial"/>
          <w:sz w:val="20"/>
          <w:szCs w:val="20"/>
          <w:lang w:eastAsia="cs-CZ"/>
        </w:rPr>
        <w:t xml:space="preserve">Plán sociálního začleňování Roudnice nad Labem na období 2022–2027, </w:t>
      </w:r>
      <w:r w:rsidR="00993C29">
        <w:rPr>
          <w:rFonts w:ascii="Arial" w:eastAsia="Times New Roman" w:hAnsi="Arial" w:cs="Arial"/>
          <w:sz w:val="20"/>
          <w:szCs w:val="20"/>
          <w:lang w:eastAsia="cs-CZ"/>
        </w:rPr>
        <w:t>doplněné znění k červnu 2025.</w:t>
      </w:r>
    </w:p>
    <w:p w14:paraId="5EF9DCF7" w14:textId="29632344" w:rsidR="00FE1E4C" w:rsidRPr="00FE1E4C" w:rsidRDefault="00FE1E4C" w:rsidP="00FE1E4C">
      <w:pPr>
        <w:jc w:val="both"/>
        <w:rPr>
          <w:rFonts w:ascii="Arial" w:eastAsia="Times New Roman" w:hAnsi="Arial" w:cs="Arial"/>
          <w:sz w:val="20"/>
          <w:szCs w:val="20"/>
          <w:lang w:eastAsia="cs-CZ"/>
        </w:rPr>
      </w:pPr>
    </w:p>
    <w:bookmarkEnd w:id="1"/>
    <w:sectPr w:rsidR="00FE1E4C" w:rsidRPr="00FE1E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955FD"/>
    <w:multiLevelType w:val="hybridMultilevel"/>
    <w:tmpl w:val="6E788A1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336882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112"/>
    <w:rsid w:val="00011944"/>
    <w:rsid w:val="00026699"/>
    <w:rsid w:val="001A01D9"/>
    <w:rsid w:val="00223967"/>
    <w:rsid w:val="003207B5"/>
    <w:rsid w:val="003B2112"/>
    <w:rsid w:val="003D75C9"/>
    <w:rsid w:val="0042400C"/>
    <w:rsid w:val="00445072"/>
    <w:rsid w:val="00561F81"/>
    <w:rsid w:val="0057366A"/>
    <w:rsid w:val="005B3CF8"/>
    <w:rsid w:val="006B6273"/>
    <w:rsid w:val="007A2A39"/>
    <w:rsid w:val="007B0CFB"/>
    <w:rsid w:val="007C1D98"/>
    <w:rsid w:val="007E3E3F"/>
    <w:rsid w:val="00993C29"/>
    <w:rsid w:val="0099498A"/>
    <w:rsid w:val="00996DC5"/>
    <w:rsid w:val="00A21C8F"/>
    <w:rsid w:val="00A85595"/>
    <w:rsid w:val="00B45BA3"/>
    <w:rsid w:val="00B84509"/>
    <w:rsid w:val="00B9035B"/>
    <w:rsid w:val="00BA591D"/>
    <w:rsid w:val="00CD11E6"/>
    <w:rsid w:val="00D534F7"/>
    <w:rsid w:val="00D80E29"/>
    <w:rsid w:val="00DA17D4"/>
    <w:rsid w:val="00EF1D90"/>
    <w:rsid w:val="00F01C52"/>
    <w:rsid w:val="00FE1E4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F8610"/>
  <w15:chartTrackingRefBased/>
  <w15:docId w15:val="{3E9A7D37-3F23-43FD-ADF4-CC07442B3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D98"/>
    <w:pPr>
      <w:spacing w:after="200" w:line="276" w:lineRule="auto"/>
    </w:pPr>
    <w:rPr>
      <w:kern w:val="0"/>
      <w14:ligatures w14:val="none"/>
    </w:rPr>
  </w:style>
  <w:style w:type="paragraph" w:styleId="Nadpis1">
    <w:name w:val="heading 1"/>
    <w:basedOn w:val="Normln"/>
    <w:next w:val="Normln"/>
    <w:link w:val="Nadpis1Char"/>
    <w:uiPriority w:val="9"/>
    <w:qFormat/>
    <w:rsid w:val="003B2112"/>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Nadpis2">
    <w:name w:val="heading 2"/>
    <w:basedOn w:val="Normln"/>
    <w:next w:val="Normln"/>
    <w:link w:val="Nadpis2Char"/>
    <w:uiPriority w:val="9"/>
    <w:semiHidden/>
    <w:unhideWhenUsed/>
    <w:qFormat/>
    <w:rsid w:val="003B2112"/>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Nadpis3">
    <w:name w:val="heading 3"/>
    <w:basedOn w:val="Normln"/>
    <w:next w:val="Normln"/>
    <w:link w:val="Nadpis3Char"/>
    <w:uiPriority w:val="9"/>
    <w:semiHidden/>
    <w:unhideWhenUsed/>
    <w:qFormat/>
    <w:rsid w:val="003B2112"/>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Nadpis4">
    <w:name w:val="heading 4"/>
    <w:basedOn w:val="Normln"/>
    <w:next w:val="Normln"/>
    <w:link w:val="Nadpis4Char"/>
    <w:uiPriority w:val="9"/>
    <w:semiHidden/>
    <w:unhideWhenUsed/>
    <w:qFormat/>
    <w:rsid w:val="003B2112"/>
    <w:pPr>
      <w:keepNext/>
      <w:keepLines/>
      <w:spacing w:before="80" w:after="40" w:line="259" w:lineRule="auto"/>
      <w:outlineLvl w:val="3"/>
    </w:pPr>
    <w:rPr>
      <w:rFonts w:eastAsiaTheme="majorEastAsia" w:cstheme="majorBidi"/>
      <w:i/>
      <w:iCs/>
      <w:color w:val="2F5496" w:themeColor="accent1" w:themeShade="BF"/>
      <w:kern w:val="2"/>
      <w14:ligatures w14:val="standardContextual"/>
    </w:rPr>
  </w:style>
  <w:style w:type="paragraph" w:styleId="Nadpis5">
    <w:name w:val="heading 5"/>
    <w:basedOn w:val="Normln"/>
    <w:next w:val="Normln"/>
    <w:link w:val="Nadpis5Char"/>
    <w:uiPriority w:val="9"/>
    <w:semiHidden/>
    <w:unhideWhenUsed/>
    <w:qFormat/>
    <w:rsid w:val="003B2112"/>
    <w:pPr>
      <w:keepNext/>
      <w:keepLines/>
      <w:spacing w:before="80" w:after="40" w:line="259" w:lineRule="auto"/>
      <w:outlineLvl w:val="4"/>
    </w:pPr>
    <w:rPr>
      <w:rFonts w:eastAsiaTheme="majorEastAsia" w:cstheme="majorBidi"/>
      <w:color w:val="2F5496" w:themeColor="accent1" w:themeShade="BF"/>
      <w:kern w:val="2"/>
      <w14:ligatures w14:val="standardContextual"/>
    </w:rPr>
  </w:style>
  <w:style w:type="paragraph" w:styleId="Nadpis6">
    <w:name w:val="heading 6"/>
    <w:basedOn w:val="Normln"/>
    <w:next w:val="Normln"/>
    <w:link w:val="Nadpis6Char"/>
    <w:uiPriority w:val="9"/>
    <w:semiHidden/>
    <w:unhideWhenUsed/>
    <w:qFormat/>
    <w:rsid w:val="003B2112"/>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Nadpis7">
    <w:name w:val="heading 7"/>
    <w:basedOn w:val="Normln"/>
    <w:next w:val="Normln"/>
    <w:link w:val="Nadpis7Char"/>
    <w:uiPriority w:val="9"/>
    <w:semiHidden/>
    <w:unhideWhenUsed/>
    <w:qFormat/>
    <w:rsid w:val="003B2112"/>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Nadpis8">
    <w:name w:val="heading 8"/>
    <w:basedOn w:val="Normln"/>
    <w:next w:val="Normln"/>
    <w:link w:val="Nadpis8Char"/>
    <w:uiPriority w:val="9"/>
    <w:semiHidden/>
    <w:unhideWhenUsed/>
    <w:qFormat/>
    <w:rsid w:val="003B2112"/>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Nadpis9">
    <w:name w:val="heading 9"/>
    <w:basedOn w:val="Normln"/>
    <w:next w:val="Normln"/>
    <w:link w:val="Nadpis9Char"/>
    <w:uiPriority w:val="9"/>
    <w:semiHidden/>
    <w:unhideWhenUsed/>
    <w:qFormat/>
    <w:rsid w:val="003B2112"/>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3B2112"/>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rsid w:val="003B2112"/>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3B2112"/>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3B2112"/>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3B2112"/>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3B2112"/>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3B2112"/>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3B2112"/>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3B2112"/>
    <w:rPr>
      <w:rFonts w:eastAsiaTheme="majorEastAsia" w:cstheme="majorBidi"/>
      <w:color w:val="272727" w:themeColor="text1" w:themeTint="D8"/>
    </w:rPr>
  </w:style>
  <w:style w:type="paragraph" w:styleId="Nzev">
    <w:name w:val="Title"/>
    <w:basedOn w:val="Normln"/>
    <w:next w:val="Normln"/>
    <w:link w:val="NzevChar"/>
    <w:uiPriority w:val="10"/>
    <w:qFormat/>
    <w:rsid w:val="003B211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zevChar">
    <w:name w:val="Název Char"/>
    <w:basedOn w:val="Standardnpsmoodstavce"/>
    <w:link w:val="Nzev"/>
    <w:uiPriority w:val="10"/>
    <w:rsid w:val="003B2112"/>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3B2112"/>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PodnadpisChar">
    <w:name w:val="Podnadpis Char"/>
    <w:basedOn w:val="Standardnpsmoodstavce"/>
    <w:link w:val="Podnadpis"/>
    <w:uiPriority w:val="11"/>
    <w:rsid w:val="003B2112"/>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3B2112"/>
    <w:pPr>
      <w:spacing w:before="160" w:after="160" w:line="259" w:lineRule="auto"/>
      <w:jc w:val="center"/>
    </w:pPr>
    <w:rPr>
      <w:i/>
      <w:iCs/>
      <w:color w:val="404040" w:themeColor="text1" w:themeTint="BF"/>
      <w:kern w:val="2"/>
      <w14:ligatures w14:val="standardContextual"/>
    </w:rPr>
  </w:style>
  <w:style w:type="character" w:customStyle="1" w:styleId="CittChar">
    <w:name w:val="Citát Char"/>
    <w:basedOn w:val="Standardnpsmoodstavce"/>
    <w:link w:val="Citt"/>
    <w:uiPriority w:val="29"/>
    <w:rsid w:val="003B2112"/>
    <w:rPr>
      <w:i/>
      <w:iCs/>
      <w:color w:val="404040" w:themeColor="text1" w:themeTint="BF"/>
    </w:rPr>
  </w:style>
  <w:style w:type="paragraph" w:styleId="Odstavecseseznamem">
    <w:name w:val="List Paragraph"/>
    <w:basedOn w:val="Normln"/>
    <w:uiPriority w:val="34"/>
    <w:qFormat/>
    <w:rsid w:val="003B2112"/>
    <w:pPr>
      <w:spacing w:after="160" w:line="259" w:lineRule="auto"/>
      <w:ind w:left="720"/>
      <w:contextualSpacing/>
    </w:pPr>
    <w:rPr>
      <w:kern w:val="2"/>
      <w14:ligatures w14:val="standardContextual"/>
    </w:rPr>
  </w:style>
  <w:style w:type="character" w:styleId="Zdraznnintenzivn">
    <w:name w:val="Intense Emphasis"/>
    <w:basedOn w:val="Standardnpsmoodstavce"/>
    <w:uiPriority w:val="21"/>
    <w:qFormat/>
    <w:rsid w:val="003B2112"/>
    <w:rPr>
      <w:i/>
      <w:iCs/>
      <w:color w:val="2F5496" w:themeColor="accent1" w:themeShade="BF"/>
    </w:rPr>
  </w:style>
  <w:style w:type="paragraph" w:styleId="Vrazncitt">
    <w:name w:val="Intense Quote"/>
    <w:basedOn w:val="Normln"/>
    <w:next w:val="Normln"/>
    <w:link w:val="VrazncittChar"/>
    <w:uiPriority w:val="30"/>
    <w:qFormat/>
    <w:rsid w:val="003B2112"/>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14:ligatures w14:val="standardContextual"/>
    </w:rPr>
  </w:style>
  <w:style w:type="character" w:customStyle="1" w:styleId="VrazncittChar">
    <w:name w:val="Výrazný citát Char"/>
    <w:basedOn w:val="Standardnpsmoodstavce"/>
    <w:link w:val="Vrazncitt"/>
    <w:uiPriority w:val="30"/>
    <w:rsid w:val="003B2112"/>
    <w:rPr>
      <w:i/>
      <w:iCs/>
      <w:color w:val="2F5496" w:themeColor="accent1" w:themeShade="BF"/>
    </w:rPr>
  </w:style>
  <w:style w:type="character" w:styleId="Odkazintenzivn">
    <w:name w:val="Intense Reference"/>
    <w:basedOn w:val="Standardnpsmoodstavce"/>
    <w:uiPriority w:val="32"/>
    <w:qFormat/>
    <w:rsid w:val="003B2112"/>
    <w:rPr>
      <w:b/>
      <w:bCs/>
      <w:smallCaps/>
      <w:color w:val="2F5496" w:themeColor="accent1" w:themeShade="BF"/>
      <w:spacing w:val="5"/>
    </w:rPr>
  </w:style>
  <w:style w:type="paragraph" w:styleId="Bezmezer">
    <w:name w:val="No Spacing"/>
    <w:uiPriority w:val="99"/>
    <w:qFormat/>
    <w:rsid w:val="007C1D98"/>
    <w:pPr>
      <w:spacing w:after="0" w:line="240" w:lineRule="auto"/>
    </w:pPr>
    <w:rPr>
      <w:kern w:val="0"/>
      <w14:ligatures w14:val="none"/>
    </w:rPr>
  </w:style>
  <w:style w:type="character" w:customStyle="1" w:styleId="Styl1Char">
    <w:name w:val="Styl1 Char"/>
    <w:link w:val="Styl1"/>
    <w:locked/>
    <w:rsid w:val="007C1D98"/>
    <w:rPr>
      <w:rFonts w:ascii="Arial" w:hAnsi="Arial" w:cs="Arial"/>
    </w:rPr>
  </w:style>
  <w:style w:type="paragraph" w:customStyle="1" w:styleId="Styl1">
    <w:name w:val="Styl1"/>
    <w:basedOn w:val="Normln"/>
    <w:link w:val="Styl1Char"/>
    <w:rsid w:val="007C1D98"/>
    <w:pPr>
      <w:spacing w:after="0" w:line="240" w:lineRule="auto"/>
    </w:pPr>
    <w:rPr>
      <w:rFonts w:ascii="Arial" w:hAnsi="Arial" w:cs="Arial"/>
      <w:kern w:val="2"/>
      <w14:ligatures w14:val="standardContextual"/>
    </w:rPr>
  </w:style>
  <w:style w:type="paragraph" w:customStyle="1" w:styleId="Styl2">
    <w:name w:val="Styl2"/>
    <w:basedOn w:val="Normln"/>
    <w:link w:val="Styl2Char2"/>
    <w:rsid w:val="007C1D98"/>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7C1D98"/>
    <w:rPr>
      <w:rFonts w:ascii="Arial" w:eastAsia="Times New Roman" w:hAnsi="Arial" w:cs="Arial"/>
      <w:b/>
      <w:kern w:val="0"/>
      <w:sz w:val="20"/>
      <w:szCs w:val="20"/>
      <w:lang w:eastAsia="cs-CZ"/>
      <w14:ligatures w14:val="none"/>
    </w:rPr>
  </w:style>
  <w:style w:type="paragraph" w:customStyle="1" w:styleId="Styl3">
    <w:name w:val="Styl3"/>
    <w:basedOn w:val="Normln"/>
    <w:link w:val="Styl3Char1"/>
    <w:rsid w:val="007C1D98"/>
    <w:pPr>
      <w:spacing w:after="0" w:line="240" w:lineRule="auto"/>
    </w:pPr>
    <w:rPr>
      <w:rFonts w:ascii="Arial" w:eastAsia="Times New Roman" w:hAnsi="Arial" w:cs="Arial"/>
      <w:b/>
      <w:sz w:val="20"/>
      <w:szCs w:val="20"/>
      <w:u w:val="single"/>
      <w:lang w:eastAsia="cs-CZ"/>
    </w:rPr>
  </w:style>
  <w:style w:type="character" w:customStyle="1" w:styleId="Styl3Char1">
    <w:name w:val="Styl3 Char1"/>
    <w:link w:val="Styl3"/>
    <w:rsid w:val="007C1D98"/>
    <w:rPr>
      <w:rFonts w:ascii="Arial" w:eastAsia="Times New Roman" w:hAnsi="Arial" w:cs="Arial"/>
      <w:b/>
      <w:kern w:val="0"/>
      <w:sz w:val="20"/>
      <w:szCs w:val="20"/>
      <w:u w:val="single"/>
      <w:lang w:eastAsia="cs-CZ"/>
      <w14:ligatures w14:val="none"/>
    </w:rPr>
  </w:style>
  <w:style w:type="character" w:customStyle="1" w:styleId="Styl1Char1">
    <w:name w:val="Styl1 Char1"/>
    <w:basedOn w:val="Standardnpsmoodstavce"/>
    <w:locked/>
    <w:rsid w:val="00B9035B"/>
    <w:rPr>
      <w:rFonts w:ascii="Arial" w:eastAsia="Times New Roman" w:hAnsi="Arial" w:cs="Times New Roman"/>
      <w:sz w:val="20"/>
      <w:szCs w:val="24"/>
      <w:lang w:eastAsia="cs-CZ"/>
    </w:rPr>
  </w:style>
  <w:style w:type="character" w:styleId="Hypertextovodkaz">
    <w:name w:val="Hyperlink"/>
    <w:basedOn w:val="Standardnpsmoodstavce"/>
    <w:uiPriority w:val="99"/>
    <w:unhideWhenUsed/>
    <w:rsid w:val="00DA17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231043">
      <w:bodyDiv w:val="1"/>
      <w:marLeft w:val="0"/>
      <w:marRight w:val="0"/>
      <w:marTop w:val="0"/>
      <w:marBottom w:val="0"/>
      <w:divBdr>
        <w:top w:val="none" w:sz="0" w:space="0" w:color="auto"/>
        <w:left w:val="none" w:sz="0" w:space="0" w:color="auto"/>
        <w:bottom w:val="none" w:sz="0" w:space="0" w:color="auto"/>
        <w:right w:val="none" w:sz="0" w:space="0" w:color="auto"/>
      </w:divBdr>
    </w:div>
    <w:div w:id="1016535777">
      <w:bodyDiv w:val="1"/>
      <w:marLeft w:val="0"/>
      <w:marRight w:val="0"/>
      <w:marTop w:val="0"/>
      <w:marBottom w:val="0"/>
      <w:divBdr>
        <w:top w:val="none" w:sz="0" w:space="0" w:color="auto"/>
        <w:left w:val="none" w:sz="0" w:space="0" w:color="auto"/>
        <w:bottom w:val="none" w:sz="0" w:space="0" w:color="auto"/>
        <w:right w:val="none" w:sz="0" w:space="0" w:color="auto"/>
      </w:divBdr>
    </w:div>
    <w:div w:id="1128007085">
      <w:bodyDiv w:val="1"/>
      <w:marLeft w:val="0"/>
      <w:marRight w:val="0"/>
      <w:marTop w:val="0"/>
      <w:marBottom w:val="0"/>
      <w:divBdr>
        <w:top w:val="none" w:sz="0" w:space="0" w:color="auto"/>
        <w:left w:val="none" w:sz="0" w:space="0" w:color="auto"/>
        <w:bottom w:val="none" w:sz="0" w:space="0" w:color="auto"/>
        <w:right w:val="none" w:sz="0" w:space="0" w:color="auto"/>
      </w:divBdr>
    </w:div>
    <w:div w:id="1658147588">
      <w:bodyDiv w:val="1"/>
      <w:marLeft w:val="0"/>
      <w:marRight w:val="0"/>
      <w:marTop w:val="0"/>
      <w:marBottom w:val="0"/>
      <w:divBdr>
        <w:top w:val="none" w:sz="0" w:space="0" w:color="auto"/>
        <w:left w:val="none" w:sz="0" w:space="0" w:color="auto"/>
        <w:bottom w:val="none" w:sz="0" w:space="0" w:color="auto"/>
        <w:right w:val="none" w:sz="0" w:space="0" w:color="auto"/>
      </w:divBdr>
    </w:div>
    <w:div w:id="2023555268">
      <w:bodyDiv w:val="1"/>
      <w:marLeft w:val="0"/>
      <w:marRight w:val="0"/>
      <w:marTop w:val="0"/>
      <w:marBottom w:val="0"/>
      <w:divBdr>
        <w:top w:val="none" w:sz="0" w:space="0" w:color="auto"/>
        <w:left w:val="none" w:sz="0" w:space="0" w:color="auto"/>
        <w:bottom w:val="none" w:sz="0" w:space="0" w:color="auto"/>
        <w:right w:val="none" w:sz="0" w:space="0" w:color="auto"/>
      </w:divBdr>
    </w:div>
    <w:div w:id="204921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cialni-zaclenovani.cz" TargetMode="Externa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870</Words>
  <Characters>5134</Characters>
  <Application>Microsoft Office Word</Application>
  <DocSecurity>0</DocSecurity>
  <Lines>42</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Legnerová Monika</dc:creator>
  <cp:keywords/>
  <dc:description/>
  <cp:lastModifiedBy>Legnerová Monika</cp:lastModifiedBy>
  <cp:revision>18</cp:revision>
  <cp:lastPrinted>2025-06-09T05:17:00Z</cp:lastPrinted>
  <dcterms:created xsi:type="dcterms:W3CDTF">2025-05-19T08:27:00Z</dcterms:created>
  <dcterms:modified xsi:type="dcterms:W3CDTF">2025-06-09T05:18:00Z</dcterms:modified>
</cp:coreProperties>
</file>